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6044" w14:textId="37398492" w:rsidR="00A629BA" w:rsidRDefault="00B45A49" w:rsidP="008F5B9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HRVATSKA GORSKA SLUŽBA SPAŠAVANJA</w:t>
      </w:r>
    </w:p>
    <w:p w14:paraId="349FA91C" w14:textId="30228087" w:rsidR="00B45A49" w:rsidRPr="00B45A49" w:rsidRDefault="00B45A49" w:rsidP="008F5B9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Odjel za razvoj i projekte HGSS-a</w:t>
      </w:r>
    </w:p>
    <w:p w14:paraId="2683E331" w14:textId="77777777" w:rsidR="00B45A49" w:rsidRPr="008F5B9D" w:rsidRDefault="00B45A49" w:rsidP="008F5B9D">
      <w:pPr>
        <w:spacing w:line="276" w:lineRule="auto"/>
        <w:rPr>
          <w:rFonts w:ascii="Calibri" w:hAnsi="Calibri" w:cs="Calibri"/>
        </w:rPr>
      </w:pPr>
    </w:p>
    <w:p w14:paraId="6BF839EA" w14:textId="2CD2C0AB" w:rsidR="00A629BA" w:rsidRPr="00F62B39" w:rsidRDefault="00A629BA" w:rsidP="00145C5D">
      <w:pPr>
        <w:spacing w:line="276" w:lineRule="auto"/>
        <w:rPr>
          <w:rFonts w:ascii="Calibri" w:hAnsi="Calibri" w:cs="Calibri"/>
          <w:color w:val="1F3864" w:themeColor="accent1" w:themeShade="80"/>
        </w:rPr>
      </w:pPr>
    </w:p>
    <w:p w14:paraId="11FC2C0B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2E3D7542" w14:textId="77777777" w:rsidR="00F62B39" w:rsidRDefault="00F62B39" w:rsidP="00F62B39">
      <w:pPr>
        <w:tabs>
          <w:tab w:val="left" w:pos="2806"/>
        </w:tabs>
        <w:spacing w:line="276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 xml:space="preserve">Razmjena iskustva između Hrvatske i Norveške u potrazi i </w:t>
      </w:r>
    </w:p>
    <w:p w14:paraId="3CB69064" w14:textId="293696A1" w:rsidR="00F62B39" w:rsidRPr="00F62B39" w:rsidRDefault="00F62B39" w:rsidP="00F62B39">
      <w:pPr>
        <w:tabs>
          <w:tab w:val="left" w:pos="2806"/>
        </w:tabs>
        <w:spacing w:line="276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spašavanju u ruševinama</w:t>
      </w:r>
    </w:p>
    <w:p w14:paraId="2F425D6D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4265212D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694883C9" w14:textId="77777777" w:rsidR="001C2C1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318E955A" w14:textId="013F0251" w:rsidR="00145C5D" w:rsidRP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NAZIV PROJEKTA</w:t>
      </w:r>
    </w:p>
    <w:p w14:paraId="34D20FC9" w14:textId="77777777" w:rsidR="00145C5D" w:rsidRPr="00B45A49" w:rsidRDefault="007C14C0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Razmjena iskustva između Hrvatske i Norveške u potrazi i spašavanju u ruševinama</w:t>
      </w:r>
      <w:r w:rsidR="00145C5D" w:rsidRPr="00B45A49">
        <w:rPr>
          <w:rFonts w:asciiTheme="majorHAnsi" w:hAnsiTheme="majorHAnsi" w:cstheme="majorHAnsi"/>
        </w:rPr>
        <w:t xml:space="preserve"> </w:t>
      </w:r>
    </w:p>
    <w:p w14:paraId="4CC40636" w14:textId="2DC6A378" w:rsidR="007C14C0" w:rsidRPr="00B45A49" w:rsidRDefault="00145C5D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B45A49">
        <w:rPr>
          <w:rFonts w:asciiTheme="majorHAnsi" w:hAnsiTheme="majorHAnsi" w:cstheme="majorHAnsi"/>
        </w:rPr>
        <w:t>(</w:t>
      </w:r>
      <w:r w:rsidRPr="00B45A49">
        <w:rPr>
          <w:rFonts w:asciiTheme="majorHAnsi" w:hAnsiTheme="majorHAnsi" w:cstheme="majorHAnsi"/>
          <w:i/>
          <w:iCs/>
        </w:rPr>
        <w:t>engl.</w:t>
      </w:r>
      <w:r w:rsidRPr="00B45A49">
        <w:rPr>
          <w:rFonts w:asciiTheme="majorHAnsi" w:hAnsiTheme="majorHAnsi" w:cstheme="majorHAnsi"/>
        </w:rPr>
        <w:t xml:space="preserve"> </w:t>
      </w:r>
      <w:r w:rsidR="007C14C0" w:rsidRPr="00B45A49">
        <w:rPr>
          <w:rStyle w:val="normaltextrun"/>
          <w:rFonts w:asciiTheme="majorHAnsi" w:hAnsiTheme="majorHAnsi" w:cstheme="majorHAnsi"/>
          <w:color w:val="000000"/>
          <w:shd w:val="clear" w:color="auto" w:fill="FFFFFF"/>
          <w:lang w:val="en-GB"/>
        </w:rPr>
        <w:t>Sharing experiences between Croatia and Norway in Search and Rescue in Ruins</w:t>
      </w:r>
      <w:r w:rsidRPr="00B45A49">
        <w:rPr>
          <w:rStyle w:val="eop"/>
          <w:rFonts w:asciiTheme="majorHAnsi" w:hAnsiTheme="majorHAnsi" w:cstheme="majorHAnsi"/>
          <w:color w:val="000000"/>
          <w:shd w:val="clear" w:color="auto" w:fill="FFFFFF"/>
        </w:rPr>
        <w:t>)</w:t>
      </w:r>
    </w:p>
    <w:p w14:paraId="03650E93" w14:textId="04F934FE" w:rsidR="007C14C0" w:rsidRDefault="007C14C0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772A593" w14:textId="52136C78" w:rsidR="00F62B39" w:rsidRPr="00B45A49" w:rsidRDefault="00F62B39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***</w:t>
      </w:r>
    </w:p>
    <w:p w14:paraId="7EE15F9B" w14:textId="52004A32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PROGRAM I ALOKACIJA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FINANCIRANJA</w:t>
      </w:r>
    </w:p>
    <w:p w14:paraId="702B2F49" w14:textId="0401AE60" w:rsidR="00F62B39" w:rsidRP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rFonts w:asciiTheme="majorHAnsi" w:hAnsiTheme="majorHAnsi" w:cstheme="majorHAnsi"/>
          <w:b/>
          <w:bCs/>
          <w:noProof/>
          <w:color w:val="4472C4" w:themeColor="accent1"/>
        </w:rPr>
        <w:drawing>
          <wp:inline distT="0" distB="0" distL="0" distR="0" wp14:anchorId="4F8B387E" wp14:editId="383F6A45">
            <wp:extent cx="2928551" cy="752475"/>
            <wp:effectExtent l="0" t="0" r="5715" b="0"/>
            <wp:docPr id="1" name="Slika 1" descr="Slika na kojoj se prikazuje ka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karta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839" cy="75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9830" w14:textId="271DC501" w:rsidR="000A4804" w:rsidRPr="00B45A49" w:rsidRDefault="000A480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Fond za bilateralnu suradnju</w:t>
      </w:r>
      <w:r w:rsidR="00E60FCC" w:rsidRPr="00B45A49">
        <w:rPr>
          <w:rFonts w:asciiTheme="majorHAnsi" w:hAnsiTheme="majorHAnsi" w:cstheme="majorHAnsi"/>
        </w:rPr>
        <w:t xml:space="preserve"> (https://eeagrants.hr/bilateralna-suradnja/)</w:t>
      </w:r>
    </w:p>
    <w:p w14:paraId="42A7D40F" w14:textId="526C134A" w:rsidR="000A4804" w:rsidRPr="00B45A49" w:rsidRDefault="000A480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Norveški financijski mehanizam 2014.-2021. g.</w:t>
      </w:r>
    </w:p>
    <w:p w14:paraId="465149F4" w14:textId="7003DD9C" w:rsidR="000A4804" w:rsidRPr="00B45A49" w:rsidRDefault="000A480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Financijski mehanizam EGP 2014.-2021. g.</w:t>
      </w:r>
    </w:p>
    <w:p w14:paraId="5585EEDC" w14:textId="77777777" w:rsidR="00B42FF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C8EB460" w14:textId="77777777" w:rsidR="00B42FF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2B0C2169" w14:textId="77777777" w:rsidR="001C2C1C" w:rsidRPr="001C2C1C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1C2C1C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OPĆI PODACI </w:t>
      </w:r>
    </w:p>
    <w:p w14:paraId="28EDB6F4" w14:textId="0B6A8E31" w:rsidR="00CA58DC" w:rsidRP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Nositelj</w:t>
      </w:r>
      <w:r w:rsidR="00A629BA" w:rsidRPr="00B45A49">
        <w:rPr>
          <w:rFonts w:asciiTheme="majorHAnsi" w:hAnsiTheme="majorHAnsi" w:cstheme="majorHAnsi"/>
        </w:rPr>
        <w:t>: Hrvatska gorska služba spašavanja</w:t>
      </w:r>
      <w:r w:rsidR="00C93B67" w:rsidRPr="00B45A49">
        <w:rPr>
          <w:rFonts w:asciiTheme="majorHAnsi" w:hAnsiTheme="majorHAnsi" w:cstheme="majorHAnsi"/>
        </w:rPr>
        <w:t xml:space="preserve"> (</w:t>
      </w:r>
      <w:hyperlink r:id="rId9" w:history="1">
        <w:r w:rsidR="00CA58DC" w:rsidRPr="00F62B39">
          <w:rPr>
            <w:rStyle w:val="Hiperveza"/>
            <w:rFonts w:asciiTheme="majorHAnsi" w:hAnsiTheme="majorHAnsi" w:cstheme="majorHAnsi"/>
            <w:color w:val="auto"/>
            <w:u w:val="none"/>
          </w:rPr>
          <w:t>www.hgss.hr</w:t>
        </w:r>
      </w:hyperlink>
      <w:r w:rsidR="00C93B67" w:rsidRPr="00F62B39">
        <w:rPr>
          <w:rFonts w:asciiTheme="majorHAnsi" w:hAnsiTheme="majorHAnsi" w:cstheme="majorHAnsi"/>
        </w:rPr>
        <w:t>)</w:t>
      </w:r>
    </w:p>
    <w:p w14:paraId="58E042D0" w14:textId="65049E3E" w:rsidR="00AB2CE9" w:rsidRPr="00B45A49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  <w:noProof/>
        </w:rPr>
        <w:t xml:space="preserve">Partner: </w:t>
      </w:r>
      <w:r w:rsidR="00C93B67" w:rsidRPr="00B45A49">
        <w:rPr>
          <w:rFonts w:asciiTheme="majorHAnsi" w:hAnsiTheme="majorHAnsi" w:cstheme="majorHAnsi"/>
          <w:noProof/>
        </w:rPr>
        <w:t>Norske Redningshunder (www.nrh.no</w:t>
      </w:r>
      <w:r w:rsidR="00C93B67" w:rsidRPr="00B45A49">
        <w:rPr>
          <w:rFonts w:asciiTheme="majorHAnsi" w:hAnsiTheme="majorHAnsi" w:cstheme="majorHAnsi"/>
        </w:rPr>
        <w:t>)</w:t>
      </w:r>
    </w:p>
    <w:p w14:paraId="1DF8924D" w14:textId="77777777" w:rsidR="00AB2CE9" w:rsidRPr="00B45A49" w:rsidRDefault="00AB2CE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7C46B514" w14:textId="57DDAE0E" w:rsidR="00CA58D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Razdoblje provedbe</w:t>
      </w:r>
      <w:r w:rsidR="00A629BA" w:rsidRPr="00B45A49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siječanj 2022. – siječanj 2023. (12mjeseci)</w:t>
      </w:r>
    </w:p>
    <w:p w14:paraId="75003422" w14:textId="77777777" w:rsidR="00B45A49" w:rsidRP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926586E" w14:textId="2BB9014D" w:rsidR="00CA58DC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Ukupna vrijednost projekta</w:t>
      </w:r>
      <w:r w:rsidR="001C2C1C">
        <w:rPr>
          <w:rFonts w:asciiTheme="majorHAnsi" w:hAnsiTheme="majorHAnsi" w:cstheme="majorHAnsi"/>
        </w:rPr>
        <w:t>:</w:t>
      </w:r>
      <w:r w:rsidRPr="00B45A49">
        <w:rPr>
          <w:rFonts w:asciiTheme="majorHAnsi" w:hAnsiTheme="majorHAnsi" w:cstheme="majorHAnsi"/>
        </w:rPr>
        <w:t xml:space="preserve"> </w:t>
      </w:r>
      <w:r w:rsidR="00AB2CE9" w:rsidRPr="00B45A49">
        <w:rPr>
          <w:rFonts w:asciiTheme="majorHAnsi" w:hAnsiTheme="majorHAnsi" w:cstheme="majorHAnsi"/>
        </w:rPr>
        <w:t>149</w:t>
      </w:r>
      <w:r w:rsidRPr="00B45A49">
        <w:rPr>
          <w:rFonts w:asciiTheme="majorHAnsi" w:hAnsiTheme="majorHAnsi" w:cstheme="majorHAnsi"/>
        </w:rPr>
        <w:t>.</w:t>
      </w:r>
      <w:r w:rsidR="00AB2CE9" w:rsidRPr="00B45A49">
        <w:rPr>
          <w:rFonts w:asciiTheme="majorHAnsi" w:hAnsiTheme="majorHAnsi" w:cstheme="majorHAnsi"/>
        </w:rPr>
        <w:t>953,88</w:t>
      </w:r>
      <w:r w:rsidRPr="00B45A49">
        <w:rPr>
          <w:rFonts w:asciiTheme="majorHAnsi" w:hAnsiTheme="majorHAnsi" w:cstheme="majorHAnsi"/>
        </w:rPr>
        <w:t xml:space="preserve"> EUR</w:t>
      </w:r>
    </w:p>
    <w:p w14:paraId="5B8DAE44" w14:textId="77777777" w:rsid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Nositelj: </w:t>
      </w:r>
      <w:r w:rsidR="00AB2CE9" w:rsidRPr="00B45A49">
        <w:rPr>
          <w:rFonts w:asciiTheme="majorHAnsi" w:hAnsiTheme="majorHAnsi" w:cstheme="majorHAnsi"/>
        </w:rPr>
        <w:t>118.178,88 EUR</w:t>
      </w:r>
      <w:r w:rsidR="00A629BA" w:rsidRPr="00B45A49">
        <w:rPr>
          <w:rFonts w:asciiTheme="majorHAnsi" w:hAnsiTheme="majorHAnsi" w:cstheme="majorHAnsi"/>
        </w:rPr>
        <w:t xml:space="preserve"> </w:t>
      </w:r>
    </w:p>
    <w:p w14:paraId="2C3620F0" w14:textId="5F4FEBA3" w:rsidR="00A629BA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Partner: </w:t>
      </w:r>
      <w:r w:rsidR="00A629BA" w:rsidRPr="00B45A49">
        <w:rPr>
          <w:rFonts w:asciiTheme="majorHAnsi" w:hAnsiTheme="majorHAnsi" w:cstheme="majorHAnsi"/>
        </w:rPr>
        <w:t>31</w:t>
      </w:r>
      <w:r w:rsidR="00AB2CE9" w:rsidRPr="00B45A49">
        <w:rPr>
          <w:rFonts w:asciiTheme="majorHAnsi" w:hAnsiTheme="majorHAnsi" w:cstheme="majorHAnsi"/>
        </w:rPr>
        <w:t>.775,00 EUR</w:t>
      </w:r>
    </w:p>
    <w:p w14:paraId="180FC860" w14:textId="3086BD8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3C21B5CA" w14:textId="2C1C5540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Omjer sufinanciranja: 100%</w:t>
      </w:r>
    </w:p>
    <w:p w14:paraId="55FF3E3B" w14:textId="3C03504D" w:rsidR="009E4614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AAD233D" w14:textId="6EEC6B53" w:rsidR="001C2C1C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Bespovratna sredstva: 149.</w:t>
      </w:r>
      <w:r w:rsidRPr="009E4614">
        <w:rPr>
          <w:rFonts w:asciiTheme="majorHAnsi" w:hAnsiTheme="majorHAnsi" w:cstheme="majorHAnsi"/>
        </w:rPr>
        <w:t xml:space="preserve"> </w:t>
      </w:r>
      <w:r w:rsidRPr="00B45A49">
        <w:rPr>
          <w:rFonts w:asciiTheme="majorHAnsi" w:hAnsiTheme="majorHAnsi" w:cstheme="majorHAnsi"/>
        </w:rPr>
        <w:t>953,88 EU</w:t>
      </w:r>
      <w:r>
        <w:rPr>
          <w:rFonts w:asciiTheme="majorHAnsi" w:hAnsiTheme="majorHAnsi" w:cstheme="majorHAnsi"/>
        </w:rPr>
        <w:t>R</w:t>
      </w:r>
    </w:p>
    <w:p w14:paraId="577A1330" w14:textId="77777777" w:rsidR="001C2C1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B055271" w14:textId="23B7A585" w:rsidR="00B45A49" w:rsidRPr="00B45A4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550934B3" w14:textId="54621659" w:rsidR="00CA58DC" w:rsidRPr="00F62B39" w:rsidRDefault="00F62B39" w:rsidP="00F62B3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</w:rPr>
        <w:t>OPIS</w:t>
      </w: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PROJEKT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>A</w:t>
      </w:r>
    </w:p>
    <w:p w14:paraId="2488AA33" w14:textId="3ABC0479" w:rsidR="00665AD1" w:rsidRDefault="00A629BA" w:rsidP="00B45A49">
      <w:pPr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 xml:space="preserve">Hrvatska gorska služba spašavanja nositelj </w:t>
      </w:r>
      <w:r w:rsidR="004B2B27" w:rsidRPr="00B45A49">
        <w:rPr>
          <w:rFonts w:asciiTheme="majorHAnsi" w:hAnsiTheme="majorHAnsi" w:cstheme="majorHAnsi"/>
        </w:rPr>
        <w:t xml:space="preserve">je </w:t>
      </w:r>
      <w:r w:rsidRPr="00B45A49">
        <w:rPr>
          <w:rFonts w:asciiTheme="majorHAnsi" w:hAnsiTheme="majorHAnsi" w:cstheme="majorHAnsi"/>
        </w:rPr>
        <w:t xml:space="preserve">projekta </w:t>
      </w:r>
      <w:r w:rsidR="007C14C0" w:rsidRPr="00B45A49">
        <w:rPr>
          <w:rFonts w:asciiTheme="majorHAnsi" w:hAnsiTheme="majorHAnsi" w:cstheme="majorHAnsi"/>
        </w:rPr>
        <w:t>Razmjena iskustva između Hrvatske i Norveške u potrazi i spašavanju u ruševinama</w:t>
      </w:r>
      <w:r w:rsidR="00B45A49">
        <w:rPr>
          <w:rFonts w:asciiTheme="majorHAnsi" w:hAnsiTheme="majorHAnsi" w:cstheme="majorHAnsi"/>
        </w:rPr>
        <w:t xml:space="preserve"> čiji je </w:t>
      </w:r>
      <w:r w:rsidR="00CA58DC" w:rsidRPr="00B45A49">
        <w:rPr>
          <w:rFonts w:asciiTheme="majorHAnsi" w:hAnsiTheme="majorHAnsi" w:cstheme="majorHAnsi"/>
        </w:rPr>
        <w:t>cilj</w:t>
      </w:r>
      <w:r w:rsidR="00B45A49">
        <w:rPr>
          <w:rFonts w:asciiTheme="majorHAnsi" w:hAnsiTheme="majorHAnsi" w:cstheme="majorHAnsi"/>
        </w:rPr>
        <w:t xml:space="preserve"> osigurati i omogućiti</w:t>
      </w:r>
      <w:r w:rsidR="00CA58DC" w:rsidRPr="00B45A49">
        <w:rPr>
          <w:rFonts w:asciiTheme="majorHAnsi" w:hAnsiTheme="majorHAnsi" w:cstheme="majorHAnsi"/>
        </w:rPr>
        <w:t xml:space="preserve"> razmjenu znanja i </w:t>
      </w:r>
      <w:r w:rsidR="00B45A49">
        <w:rPr>
          <w:rFonts w:asciiTheme="majorHAnsi" w:hAnsiTheme="majorHAnsi" w:cstheme="majorHAnsi"/>
        </w:rPr>
        <w:t xml:space="preserve">primjera dobre </w:t>
      </w:r>
      <w:r w:rsidR="00CA58DC" w:rsidRPr="00B45A49">
        <w:rPr>
          <w:rFonts w:asciiTheme="majorHAnsi" w:hAnsiTheme="majorHAnsi" w:cstheme="majorHAnsi"/>
        </w:rPr>
        <w:t xml:space="preserve">prakse u području zaštite i spašavanja ostvarivanjem suradnje, umrežavanja i razmjene znanja projektnih partnera. </w:t>
      </w:r>
    </w:p>
    <w:p w14:paraId="353369D8" w14:textId="77777777" w:rsidR="00F62B39" w:rsidRPr="00B45A49" w:rsidRDefault="00F62B39" w:rsidP="00B45A49">
      <w:pPr>
        <w:spacing w:line="276" w:lineRule="auto"/>
        <w:jc w:val="both"/>
        <w:rPr>
          <w:rFonts w:asciiTheme="majorHAnsi" w:hAnsiTheme="majorHAnsi" w:cstheme="majorHAnsi"/>
        </w:rPr>
      </w:pPr>
    </w:p>
    <w:p w14:paraId="5BEF4267" w14:textId="77777777" w:rsidR="00F62B39" w:rsidRDefault="00F62B39" w:rsidP="00B45A49">
      <w:pPr>
        <w:spacing w:line="276" w:lineRule="auto"/>
        <w:jc w:val="both"/>
        <w:rPr>
          <w:rFonts w:asciiTheme="majorHAnsi" w:hAnsiTheme="majorHAnsi" w:cstheme="majorHAnsi"/>
        </w:rPr>
      </w:pPr>
      <w:r w:rsidRPr="001C2C1C">
        <w:rPr>
          <w:rFonts w:asciiTheme="majorHAnsi" w:hAnsiTheme="majorHAnsi" w:cstheme="majorHAnsi"/>
          <w:i/>
          <w:iCs/>
          <w:color w:val="1F3864" w:themeColor="accent1" w:themeShade="80"/>
        </w:rPr>
        <w:t>PROJEKTNE AKTIVNOSTI</w:t>
      </w:r>
      <w:r w:rsidR="00CA58DC" w:rsidRPr="00F62B39">
        <w:rPr>
          <w:rFonts w:asciiTheme="majorHAnsi" w:hAnsiTheme="majorHAnsi" w:cstheme="majorHAnsi"/>
          <w:color w:val="1F3864" w:themeColor="accent1" w:themeShade="80"/>
        </w:rPr>
        <w:t xml:space="preserve"> </w:t>
      </w:r>
      <w:r w:rsidR="00CA58DC" w:rsidRPr="00B45A49">
        <w:rPr>
          <w:rFonts w:asciiTheme="majorHAnsi" w:hAnsiTheme="majorHAnsi" w:cstheme="majorHAnsi"/>
        </w:rPr>
        <w:t>su</w:t>
      </w:r>
      <w:r>
        <w:rPr>
          <w:rFonts w:asciiTheme="majorHAnsi" w:hAnsiTheme="majorHAnsi" w:cstheme="majorHAnsi"/>
        </w:rPr>
        <w:t>:</w:t>
      </w:r>
      <w:r w:rsidR="00CA58DC" w:rsidRPr="00B45A49">
        <w:rPr>
          <w:rFonts w:asciiTheme="majorHAnsi" w:hAnsiTheme="majorHAnsi" w:cstheme="majorHAnsi"/>
        </w:rPr>
        <w:t xml:space="preserve"> </w:t>
      </w:r>
    </w:p>
    <w:p w14:paraId="4D8AC045" w14:textId="77777777" w:rsidR="00F62B39" w:rsidRDefault="00CA58DC" w:rsidP="00F62B39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F62B39">
        <w:rPr>
          <w:rFonts w:asciiTheme="majorHAnsi" w:hAnsiTheme="majorHAnsi" w:cstheme="majorHAnsi"/>
        </w:rPr>
        <w:t>priprema</w:t>
      </w:r>
      <w:r w:rsidR="00665AD1" w:rsidRPr="00F62B39">
        <w:rPr>
          <w:rFonts w:asciiTheme="majorHAnsi" w:hAnsiTheme="majorHAnsi" w:cstheme="majorHAnsi"/>
        </w:rPr>
        <w:t xml:space="preserve"> „lakog“</w:t>
      </w:r>
      <w:r w:rsidRPr="00F62B39">
        <w:rPr>
          <w:rFonts w:asciiTheme="majorHAnsi" w:hAnsiTheme="majorHAnsi" w:cstheme="majorHAnsi"/>
        </w:rPr>
        <w:t xml:space="preserve"> </w:t>
      </w:r>
      <w:r w:rsidR="00665AD1" w:rsidRPr="00F62B39">
        <w:rPr>
          <w:rFonts w:asciiTheme="majorHAnsi" w:hAnsiTheme="majorHAnsi" w:cstheme="majorHAnsi"/>
        </w:rPr>
        <w:t>modula za spašavanje iz ruševina nakon</w:t>
      </w:r>
      <w:r w:rsidRPr="00F62B39">
        <w:rPr>
          <w:rFonts w:asciiTheme="majorHAnsi" w:hAnsiTheme="majorHAnsi" w:cstheme="majorHAnsi"/>
        </w:rPr>
        <w:t xml:space="preserve"> </w:t>
      </w:r>
      <w:r w:rsidR="00665AD1" w:rsidRPr="00F62B39">
        <w:rPr>
          <w:rFonts w:asciiTheme="majorHAnsi" w:hAnsiTheme="majorHAnsi" w:cstheme="majorHAnsi"/>
        </w:rPr>
        <w:t>seizmičkog događaja (potresa),</w:t>
      </w:r>
    </w:p>
    <w:p w14:paraId="418AB957" w14:textId="77777777" w:rsidR="00F62B39" w:rsidRDefault="00665AD1" w:rsidP="00F62B39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F62B39">
        <w:rPr>
          <w:rFonts w:asciiTheme="majorHAnsi" w:hAnsiTheme="majorHAnsi" w:cstheme="majorHAnsi"/>
        </w:rPr>
        <w:t xml:space="preserve">nabava opreme za spašavanje </w:t>
      </w:r>
    </w:p>
    <w:p w14:paraId="080C90C0" w14:textId="6722EA7D" w:rsidR="00B80D89" w:rsidRPr="00F62B39" w:rsidRDefault="00CA58DC" w:rsidP="00F62B39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F62B39">
        <w:rPr>
          <w:rFonts w:asciiTheme="majorHAnsi" w:hAnsiTheme="majorHAnsi" w:cstheme="majorHAnsi"/>
        </w:rPr>
        <w:t>obuka</w:t>
      </w:r>
      <w:r w:rsidR="004B2B27" w:rsidRPr="00F62B39">
        <w:rPr>
          <w:rFonts w:asciiTheme="majorHAnsi" w:hAnsiTheme="majorHAnsi" w:cstheme="majorHAnsi"/>
        </w:rPr>
        <w:t xml:space="preserve"> HGSS-ovih</w:t>
      </w:r>
      <w:r w:rsidRPr="00F62B39">
        <w:rPr>
          <w:rFonts w:asciiTheme="majorHAnsi" w:hAnsiTheme="majorHAnsi" w:cstheme="majorHAnsi"/>
        </w:rPr>
        <w:t xml:space="preserve"> </w:t>
      </w:r>
      <w:r w:rsidR="00665AD1" w:rsidRPr="00F62B39">
        <w:rPr>
          <w:rFonts w:asciiTheme="majorHAnsi" w:hAnsiTheme="majorHAnsi" w:cstheme="majorHAnsi"/>
        </w:rPr>
        <w:t>K9 potražnih timova za</w:t>
      </w:r>
      <w:r w:rsidRPr="00F62B39">
        <w:rPr>
          <w:rFonts w:asciiTheme="majorHAnsi" w:hAnsiTheme="majorHAnsi" w:cstheme="majorHAnsi"/>
        </w:rPr>
        <w:t xml:space="preserve"> potragu i spašavanje iz </w:t>
      </w:r>
      <w:r w:rsidR="00665AD1" w:rsidRPr="00F62B39">
        <w:rPr>
          <w:rFonts w:asciiTheme="majorHAnsi" w:hAnsiTheme="majorHAnsi" w:cstheme="majorHAnsi"/>
        </w:rPr>
        <w:t>ruševina.</w:t>
      </w:r>
      <w:r w:rsidR="00B80D89" w:rsidRPr="00F62B39">
        <w:rPr>
          <w:rFonts w:asciiTheme="majorHAnsi" w:hAnsiTheme="majorHAnsi" w:cstheme="majorHAnsi"/>
        </w:rPr>
        <w:t xml:space="preserve"> </w:t>
      </w:r>
    </w:p>
    <w:p w14:paraId="7AB2A694" w14:textId="77777777" w:rsidR="00B80D89" w:rsidRPr="00B45A49" w:rsidRDefault="00B80D89" w:rsidP="00B45A49">
      <w:pPr>
        <w:spacing w:line="276" w:lineRule="auto"/>
        <w:jc w:val="both"/>
        <w:rPr>
          <w:rFonts w:asciiTheme="majorHAnsi" w:hAnsiTheme="majorHAnsi" w:cstheme="majorHAnsi"/>
        </w:rPr>
      </w:pPr>
    </w:p>
    <w:p w14:paraId="5DB924D2" w14:textId="5F214C48" w:rsidR="00D93035" w:rsidRPr="00B45A49" w:rsidRDefault="00D14482" w:rsidP="00B45A49">
      <w:pPr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Ideja za realizaciju</w:t>
      </w:r>
      <w:r w:rsidR="004B2B27" w:rsidRPr="00B45A49">
        <w:rPr>
          <w:rFonts w:asciiTheme="majorHAnsi" w:hAnsiTheme="majorHAnsi" w:cstheme="majorHAnsi"/>
        </w:rPr>
        <w:t xml:space="preserve"> (i prijavu)</w:t>
      </w:r>
      <w:r w:rsidRPr="00B45A49">
        <w:rPr>
          <w:rFonts w:asciiTheme="majorHAnsi" w:hAnsiTheme="majorHAnsi" w:cstheme="majorHAnsi"/>
        </w:rPr>
        <w:t xml:space="preserve"> projekta je inicirana nakon potresa koji su pogodili područje Grada Zagreba</w:t>
      </w:r>
      <w:r w:rsidR="004B2B27" w:rsidRPr="00B45A49">
        <w:rPr>
          <w:rFonts w:asciiTheme="majorHAnsi" w:hAnsiTheme="majorHAnsi" w:cstheme="majorHAnsi"/>
        </w:rPr>
        <w:t xml:space="preserve"> i</w:t>
      </w:r>
      <w:r w:rsidRPr="00B45A49">
        <w:rPr>
          <w:rFonts w:asciiTheme="majorHAnsi" w:hAnsiTheme="majorHAnsi" w:cstheme="majorHAnsi"/>
        </w:rPr>
        <w:t xml:space="preserve"> Banovine</w:t>
      </w:r>
      <w:r w:rsidR="004B2B27" w:rsidRPr="00B45A49">
        <w:rPr>
          <w:rFonts w:asciiTheme="majorHAnsi" w:hAnsiTheme="majorHAnsi" w:cstheme="majorHAnsi"/>
        </w:rPr>
        <w:t xml:space="preserve"> u</w:t>
      </w:r>
      <w:r w:rsidRPr="00B45A49">
        <w:rPr>
          <w:rFonts w:asciiTheme="majorHAnsi" w:hAnsiTheme="majorHAnsi" w:cstheme="majorHAnsi"/>
        </w:rPr>
        <w:t xml:space="preserve"> 2020. g</w:t>
      </w:r>
      <w:r w:rsidR="004B2B27" w:rsidRPr="00B45A49">
        <w:rPr>
          <w:rFonts w:asciiTheme="majorHAnsi" w:hAnsiTheme="majorHAnsi" w:cstheme="majorHAnsi"/>
        </w:rPr>
        <w:t>odini kao i opsežnih</w:t>
      </w:r>
      <w:r w:rsidRPr="00B45A49">
        <w:rPr>
          <w:rFonts w:asciiTheme="majorHAnsi" w:hAnsiTheme="majorHAnsi" w:cstheme="majorHAnsi"/>
        </w:rPr>
        <w:t xml:space="preserve"> intervencija HGSS-a u post-potresnim aktivnostima koje su uslijedile. </w:t>
      </w:r>
      <w:r w:rsidR="00D93035" w:rsidRPr="00B45A49">
        <w:rPr>
          <w:rFonts w:asciiTheme="majorHAnsi" w:hAnsiTheme="majorHAnsi" w:cstheme="majorHAnsi"/>
        </w:rPr>
        <w:t>Iskustva norveškog partnera (NRH) u traganju s K9 potražnim timovima iz ruševina su potres u Turskoj (1998.), potres u Iranu (2003.), potres u Nepalu (2014.), potres u Albaniji (2019.)</w:t>
      </w:r>
      <w:r w:rsidR="00B45A49">
        <w:rPr>
          <w:rFonts w:asciiTheme="majorHAnsi" w:hAnsiTheme="majorHAnsi" w:cstheme="majorHAnsi"/>
        </w:rPr>
        <w:t xml:space="preserve"> te</w:t>
      </w:r>
      <w:r w:rsidR="00D93035" w:rsidRPr="00B45A49">
        <w:rPr>
          <w:rFonts w:asciiTheme="majorHAnsi" w:hAnsiTheme="majorHAnsi" w:cstheme="majorHAnsi"/>
        </w:rPr>
        <w:t xml:space="preserve"> klizište u </w:t>
      </w:r>
      <w:r w:rsidR="00D93035" w:rsidRPr="00B45A49">
        <w:rPr>
          <w:rFonts w:asciiTheme="majorHAnsi" w:hAnsiTheme="majorHAnsi" w:cstheme="majorHAnsi"/>
          <w:noProof/>
        </w:rPr>
        <w:t>Gjerdrumu, Norveška</w:t>
      </w:r>
      <w:r w:rsidR="00D93035" w:rsidRPr="00B45A49">
        <w:rPr>
          <w:rFonts w:asciiTheme="majorHAnsi" w:hAnsiTheme="majorHAnsi" w:cstheme="majorHAnsi"/>
        </w:rPr>
        <w:t xml:space="preserve"> (2020.) </w:t>
      </w:r>
    </w:p>
    <w:p w14:paraId="5977F505" w14:textId="69FFB986" w:rsidR="00CA58DC" w:rsidRPr="00B45A49" w:rsidRDefault="00CA58DC" w:rsidP="00B45A49">
      <w:pPr>
        <w:spacing w:line="276" w:lineRule="auto"/>
        <w:jc w:val="both"/>
        <w:rPr>
          <w:rFonts w:asciiTheme="majorHAnsi" w:hAnsiTheme="majorHAnsi" w:cstheme="majorHAnsi"/>
        </w:rPr>
      </w:pPr>
    </w:p>
    <w:p w14:paraId="1EF385E3" w14:textId="345F300E" w:rsidR="00CA58DC" w:rsidRPr="00B45A49" w:rsidRDefault="00CA58DC" w:rsidP="00B45A49">
      <w:pPr>
        <w:tabs>
          <w:tab w:val="num" w:pos="720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Bilateralni fond namijenjen je financiranju projektnih aktivnosti koje jačaju bilateralne odnose zemlje korisnice sa zemljama donatorima Norveškom, Islandom i Lihtenštajnom. Na taj način potiče se širenje suradnje hrvatskih institucija i tvrtki s kolegama iz Norveške. U sklopu Bilateralnog fonda financiraju se projektne aktivnosti namijenjene povezivanju, razmjeni i dijeljenju iskustava, znanja, tehnologije i dobre prakse između subjekata zemalja korisnica i zemalja donatora kao i međunarodnih organizacija u prostoru primjene programa.</w:t>
      </w:r>
    </w:p>
    <w:p w14:paraId="3BCED630" w14:textId="561E1EEF" w:rsidR="00CA58DC" w:rsidRDefault="00CA58D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C9587AC" w14:textId="267646AA" w:rsidR="00F62B39" w:rsidRPr="00B45A4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385C70F3" w14:textId="6F777DB3" w:rsidR="00A629BA" w:rsidRP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CILJEVI PROJEKTA</w:t>
      </w:r>
    </w:p>
    <w:p w14:paraId="4D65DFE3" w14:textId="77777777" w:rsidR="00A629BA" w:rsidRPr="00B45A49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 </w:t>
      </w:r>
    </w:p>
    <w:p w14:paraId="556C4432" w14:textId="506EBC65" w:rsidR="009536DB" w:rsidRP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Specifični</w:t>
      </w:r>
      <w:r w:rsidR="00A629BA" w:rsidRPr="00B45A49">
        <w:rPr>
          <w:rFonts w:asciiTheme="majorHAnsi" w:hAnsiTheme="majorHAnsi" w:cstheme="majorHAnsi"/>
          <w:b/>
          <w:bCs/>
        </w:rPr>
        <w:t xml:space="preserve"> cilj</w:t>
      </w:r>
      <w:r>
        <w:rPr>
          <w:rFonts w:asciiTheme="majorHAnsi" w:hAnsiTheme="majorHAnsi" w:cstheme="majorHAnsi"/>
          <w:b/>
          <w:bCs/>
        </w:rPr>
        <w:t>:</w:t>
      </w:r>
    </w:p>
    <w:p w14:paraId="71A7A58F" w14:textId="39E4592D" w:rsidR="009536DB" w:rsidRPr="00B45A49" w:rsidRDefault="009536DB" w:rsidP="00B45A49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 xml:space="preserve">razmjena znanja i </w:t>
      </w:r>
      <w:r w:rsidR="00B45A49">
        <w:rPr>
          <w:rFonts w:asciiTheme="majorHAnsi" w:hAnsiTheme="majorHAnsi" w:cstheme="majorHAnsi"/>
        </w:rPr>
        <w:t xml:space="preserve">primjera dobre </w:t>
      </w:r>
      <w:r w:rsidRPr="00B45A49">
        <w:rPr>
          <w:rFonts w:asciiTheme="majorHAnsi" w:hAnsiTheme="majorHAnsi" w:cstheme="majorHAnsi"/>
        </w:rPr>
        <w:t xml:space="preserve">prakse u području zaštite i spašavanja u ruševinama </w:t>
      </w:r>
    </w:p>
    <w:p w14:paraId="128E6C0B" w14:textId="77777777" w:rsidR="00A629BA" w:rsidRPr="00B45A49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 </w:t>
      </w:r>
    </w:p>
    <w:p w14:paraId="4AD2E5CF" w14:textId="638300CF" w:rsidR="00B45A49" w:rsidRP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Opći</w:t>
      </w:r>
      <w:r w:rsidR="00A629BA" w:rsidRPr="00B45A49">
        <w:rPr>
          <w:rFonts w:asciiTheme="majorHAnsi" w:hAnsiTheme="majorHAnsi" w:cstheme="majorHAnsi"/>
          <w:b/>
          <w:bCs/>
        </w:rPr>
        <w:t xml:space="preserve"> ciljevi projekta</w:t>
      </w:r>
      <w:r>
        <w:rPr>
          <w:rFonts w:asciiTheme="majorHAnsi" w:hAnsiTheme="majorHAnsi" w:cstheme="majorHAnsi"/>
          <w:b/>
          <w:bCs/>
        </w:rPr>
        <w:t>:</w:t>
      </w:r>
    </w:p>
    <w:p w14:paraId="48DB51F7" w14:textId="4B1111AE" w:rsidR="00B45A49" w:rsidRDefault="00B45A49" w:rsidP="00B45A49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umrežavanje projektnih partnera</w:t>
      </w:r>
    </w:p>
    <w:p w14:paraId="0DC9E426" w14:textId="083DE087" w:rsidR="00C36FD2" w:rsidRPr="00B45A49" w:rsidRDefault="009536DB" w:rsidP="00B45A49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modul</w:t>
      </w:r>
      <w:r w:rsidR="00155918" w:rsidRPr="00B45A49">
        <w:rPr>
          <w:rFonts w:asciiTheme="majorHAnsi" w:hAnsiTheme="majorHAnsi" w:cstheme="majorHAnsi"/>
        </w:rPr>
        <w:t>arn</w:t>
      </w:r>
      <w:r w:rsidR="00350592" w:rsidRPr="00B45A49">
        <w:rPr>
          <w:rFonts w:asciiTheme="majorHAnsi" w:hAnsiTheme="majorHAnsi" w:cstheme="majorHAnsi"/>
        </w:rPr>
        <w:t>i</w:t>
      </w:r>
      <w:r w:rsidR="00155918" w:rsidRPr="00B45A49">
        <w:rPr>
          <w:rFonts w:asciiTheme="majorHAnsi" w:hAnsiTheme="majorHAnsi" w:cstheme="majorHAnsi"/>
        </w:rPr>
        <w:t xml:space="preserve"> </w:t>
      </w:r>
      <w:r w:rsidRPr="00B45A49">
        <w:rPr>
          <w:rFonts w:asciiTheme="majorHAnsi" w:hAnsiTheme="majorHAnsi" w:cstheme="majorHAnsi"/>
        </w:rPr>
        <w:t>pristup</w:t>
      </w:r>
      <w:r w:rsidR="00155918" w:rsidRPr="00B45A49">
        <w:rPr>
          <w:rFonts w:asciiTheme="majorHAnsi" w:hAnsiTheme="majorHAnsi" w:cstheme="majorHAnsi"/>
        </w:rPr>
        <w:t xml:space="preserve"> spašavanju </w:t>
      </w:r>
      <w:r w:rsidR="00350592" w:rsidRPr="00B45A49">
        <w:rPr>
          <w:rFonts w:asciiTheme="majorHAnsi" w:hAnsiTheme="majorHAnsi" w:cstheme="majorHAnsi"/>
        </w:rPr>
        <w:t>iz</w:t>
      </w:r>
      <w:r w:rsidR="00155918" w:rsidRPr="00B45A49">
        <w:rPr>
          <w:rFonts w:asciiTheme="majorHAnsi" w:hAnsiTheme="majorHAnsi" w:cstheme="majorHAnsi"/>
        </w:rPr>
        <w:t xml:space="preserve"> ruševinama </w:t>
      </w:r>
    </w:p>
    <w:p w14:paraId="0FB83586" w14:textId="427EE6AA" w:rsidR="00350592" w:rsidRPr="00B45A49" w:rsidRDefault="00350592" w:rsidP="00B45A49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 w:rsidRPr="00B45A49">
        <w:rPr>
          <w:rFonts w:asciiTheme="majorHAnsi" w:hAnsiTheme="majorHAnsi" w:cstheme="majorHAnsi"/>
        </w:rPr>
        <w:t xml:space="preserve">analiza aktivnosti HGSS i NRH </w:t>
      </w:r>
      <w:r w:rsidRPr="00B45A49">
        <w:rPr>
          <w:rFonts w:asciiTheme="majorHAnsi" w:hAnsiTheme="majorHAnsi" w:cstheme="majorHAnsi"/>
          <w:noProof/>
        </w:rPr>
        <w:t>u post potresnim operacijama/akcijama</w:t>
      </w:r>
    </w:p>
    <w:p w14:paraId="75CBCDA1" w14:textId="3F22AAF8" w:rsidR="009536DB" w:rsidRPr="00B45A49" w:rsidRDefault="00350592" w:rsidP="00B45A49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 w:rsidRPr="00B45A49">
        <w:rPr>
          <w:rFonts w:asciiTheme="majorHAnsi" w:hAnsiTheme="majorHAnsi" w:cstheme="majorHAnsi"/>
          <w:noProof/>
        </w:rPr>
        <w:t>i</w:t>
      </w:r>
      <w:r w:rsidR="00C36FD2" w:rsidRPr="00B45A49">
        <w:rPr>
          <w:rFonts w:asciiTheme="majorHAnsi" w:hAnsiTheme="majorHAnsi" w:cstheme="majorHAnsi"/>
          <w:noProof/>
        </w:rPr>
        <w:t>zrada SOP-a za</w:t>
      </w:r>
      <w:r w:rsidR="00155918" w:rsidRPr="00B45A49">
        <w:rPr>
          <w:rFonts w:asciiTheme="majorHAnsi" w:hAnsiTheme="majorHAnsi" w:cstheme="majorHAnsi"/>
          <w:noProof/>
        </w:rPr>
        <w:t xml:space="preserve"> LUSAR modul (Light Urban Search and Rescue)</w:t>
      </w:r>
    </w:p>
    <w:p w14:paraId="637ADA41" w14:textId="6098DB7F" w:rsidR="00CA58DC" w:rsidRPr="00B45A49" w:rsidRDefault="008F5B9D" w:rsidP="00B45A49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 w:rsidRPr="00B45A49">
        <w:rPr>
          <w:rFonts w:asciiTheme="majorHAnsi" w:hAnsiTheme="majorHAnsi" w:cstheme="majorHAnsi"/>
          <w:noProof/>
        </w:rPr>
        <w:t xml:space="preserve">jačanje stručnih kapaciteta </w:t>
      </w:r>
      <w:r w:rsidR="007C64A4" w:rsidRPr="00B45A49">
        <w:rPr>
          <w:rFonts w:asciiTheme="majorHAnsi" w:hAnsiTheme="majorHAnsi" w:cstheme="majorHAnsi"/>
          <w:noProof/>
        </w:rPr>
        <w:t xml:space="preserve">i </w:t>
      </w:r>
      <w:r w:rsidRPr="00B45A49">
        <w:rPr>
          <w:rFonts w:asciiTheme="majorHAnsi" w:hAnsiTheme="majorHAnsi" w:cstheme="majorHAnsi"/>
          <w:noProof/>
        </w:rPr>
        <w:t>nabava opreme za traganje i spašavanje u ruševinama</w:t>
      </w:r>
    </w:p>
    <w:p w14:paraId="1C77A07A" w14:textId="6C74C128" w:rsidR="00AC233B" w:rsidRPr="00B45A49" w:rsidRDefault="008F5B9D" w:rsidP="00B45A49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 w:rsidRPr="00B45A49">
        <w:rPr>
          <w:rFonts w:asciiTheme="majorHAnsi" w:hAnsiTheme="majorHAnsi" w:cstheme="majorHAnsi"/>
          <w:noProof/>
        </w:rPr>
        <w:lastRenderedPageBreak/>
        <w:t>tehnička obuka K9 potražnih timova u radovima na visini</w:t>
      </w:r>
    </w:p>
    <w:p w14:paraId="4E47FBB9" w14:textId="3A90D7ED" w:rsidR="00B45A49" w:rsidRPr="00B45A49" w:rsidRDefault="00537B30" w:rsidP="003B690C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  <w:r w:rsidRPr="00B45A49">
        <w:rPr>
          <w:rFonts w:asciiTheme="majorHAnsi" w:hAnsiTheme="majorHAnsi" w:cstheme="majorHAnsi"/>
          <w:noProof/>
        </w:rPr>
        <w:t>održavanje aktivnosti</w:t>
      </w:r>
      <w:r w:rsidR="00CA53B7" w:rsidRPr="00B45A49">
        <w:rPr>
          <w:rFonts w:asciiTheme="majorHAnsi" w:hAnsiTheme="majorHAnsi" w:cstheme="majorHAnsi"/>
          <w:noProof/>
        </w:rPr>
        <w:t xml:space="preserve"> kroz </w:t>
      </w:r>
      <w:r w:rsidRPr="00B45A49">
        <w:rPr>
          <w:rFonts w:asciiTheme="majorHAnsi" w:hAnsiTheme="majorHAnsi" w:cstheme="majorHAnsi"/>
          <w:noProof/>
        </w:rPr>
        <w:t>People</w:t>
      </w:r>
      <w:r w:rsidR="00F918AC" w:rsidRPr="00B45A49">
        <w:rPr>
          <w:rFonts w:asciiTheme="majorHAnsi" w:hAnsiTheme="majorHAnsi" w:cstheme="majorHAnsi"/>
          <w:noProof/>
        </w:rPr>
        <w:t xml:space="preserve">, </w:t>
      </w:r>
      <w:r w:rsidRPr="00B45A49">
        <w:rPr>
          <w:rFonts w:asciiTheme="majorHAnsi" w:hAnsiTheme="majorHAnsi" w:cstheme="majorHAnsi"/>
          <w:noProof/>
        </w:rPr>
        <w:t>Culture</w:t>
      </w:r>
      <w:r w:rsidR="00F918AC" w:rsidRPr="00B45A49">
        <w:rPr>
          <w:rFonts w:asciiTheme="majorHAnsi" w:hAnsiTheme="majorHAnsi" w:cstheme="majorHAnsi"/>
          <w:noProof/>
        </w:rPr>
        <w:t xml:space="preserve">, </w:t>
      </w:r>
      <w:r w:rsidR="00CA53B7" w:rsidRPr="00B45A49">
        <w:rPr>
          <w:rFonts w:asciiTheme="majorHAnsi" w:hAnsiTheme="majorHAnsi" w:cstheme="majorHAnsi"/>
          <w:noProof/>
        </w:rPr>
        <w:t>Nature</w:t>
      </w:r>
      <w:r w:rsidRPr="00B45A49">
        <w:rPr>
          <w:rFonts w:asciiTheme="majorHAnsi" w:hAnsiTheme="majorHAnsi" w:cstheme="majorHAnsi"/>
        </w:rPr>
        <w:t xml:space="preserve"> </w:t>
      </w:r>
      <w:r w:rsidR="00CA53B7" w:rsidRPr="00B45A49">
        <w:rPr>
          <w:rFonts w:asciiTheme="majorHAnsi" w:hAnsiTheme="majorHAnsi" w:cstheme="majorHAnsi"/>
        </w:rPr>
        <w:t>paradig</w:t>
      </w:r>
      <w:r w:rsidR="00B45A49">
        <w:rPr>
          <w:rFonts w:asciiTheme="majorHAnsi" w:hAnsiTheme="majorHAnsi" w:cstheme="majorHAnsi"/>
        </w:rPr>
        <w:t>mu</w:t>
      </w:r>
    </w:p>
    <w:p w14:paraId="4FFF85D8" w14:textId="5BE0CF81" w:rsidR="001C2C1C" w:rsidRDefault="00B45A49" w:rsidP="001C2C1C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Theme="majorHAnsi" w:hAnsiTheme="majorHAnsi" w:cstheme="majorHAnsi"/>
        </w:rPr>
        <w:t>promocija i vidljivost</w:t>
      </w:r>
    </w:p>
    <w:p w14:paraId="5A857D93" w14:textId="4E2F57F4" w:rsidR="001C2C1C" w:rsidRDefault="001C2C1C" w:rsidP="001C2C1C">
      <w:p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</w:p>
    <w:p w14:paraId="43C173EB" w14:textId="10F1E35E" w:rsidR="001C2C1C" w:rsidRDefault="001C2C1C" w:rsidP="001C2C1C">
      <w:p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***</w:t>
      </w:r>
    </w:p>
    <w:p w14:paraId="6AF104A1" w14:textId="67E65C84" w:rsidR="001C2C1C" w:rsidRPr="00344591" w:rsidRDefault="001C2C1C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344591">
        <w:rPr>
          <w:rFonts w:asciiTheme="majorHAnsi" w:hAnsiTheme="majorHAnsi" w:cstheme="majorHAnsi"/>
          <w:b/>
          <w:bCs/>
          <w:color w:val="1F3864" w:themeColor="accent1" w:themeShade="80"/>
        </w:rPr>
        <w:t>REZULTATI</w:t>
      </w:r>
      <w:r w:rsidRPr="00344591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PROJEKTA</w:t>
      </w:r>
    </w:p>
    <w:p w14:paraId="7383127E" w14:textId="5051F8E2" w:rsidR="001C2C1C" w:rsidRPr="00344591" w:rsidRDefault="001C2C1C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44591">
        <w:rPr>
          <w:rFonts w:asciiTheme="majorHAnsi" w:hAnsiTheme="majorHAnsi" w:cstheme="majorHAnsi"/>
        </w:rPr>
        <w:t>Kroz održana 4 treninga među sudionicima projekta, međunarodnu konferenciju te druge projekte aktivnosti ostvareni su slijedeći rezultati:</w:t>
      </w:r>
    </w:p>
    <w:p w14:paraId="6A140AE6" w14:textId="55CE0894" w:rsidR="00344591" w:rsidRPr="00344591" w:rsidRDefault="00344591" w:rsidP="001C2C1C">
      <w:pPr>
        <w:pStyle w:val="Odlomakpopisa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44591">
        <w:rPr>
          <w:rFonts w:asciiTheme="majorHAnsi" w:hAnsiTheme="majorHAnsi" w:cstheme="majorHAnsi"/>
        </w:rPr>
        <w:t>izrada vjerodostojne dokumentacije za</w:t>
      </w:r>
      <w:r>
        <w:rPr>
          <w:rFonts w:asciiTheme="majorHAnsi" w:hAnsiTheme="majorHAnsi" w:cstheme="majorHAnsi"/>
        </w:rPr>
        <w:t xml:space="preserve"> potrebe</w:t>
      </w:r>
      <w:r w:rsidRPr="00344591">
        <w:rPr>
          <w:rFonts w:asciiTheme="majorHAnsi" w:hAnsiTheme="majorHAnsi" w:cstheme="majorHAnsi"/>
        </w:rPr>
        <w:t xml:space="preserve"> podizanje kvalitete i uspješnosti </w:t>
      </w:r>
      <w:r>
        <w:rPr>
          <w:rFonts w:asciiTheme="majorHAnsi" w:hAnsiTheme="majorHAnsi" w:cstheme="majorHAnsi"/>
        </w:rPr>
        <w:t>potraga i spašavanja u ruševinama</w:t>
      </w:r>
    </w:p>
    <w:p w14:paraId="52C81566" w14:textId="01C7D3C6" w:rsidR="001C2C1C" w:rsidRPr="00344591" w:rsidRDefault="00C36FD2" w:rsidP="001C2C1C">
      <w:pPr>
        <w:pStyle w:val="Odlomakpopisa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44591">
        <w:rPr>
          <w:rFonts w:asciiTheme="majorHAnsi" w:hAnsiTheme="majorHAnsi" w:cstheme="majorHAnsi"/>
        </w:rPr>
        <w:t>uvježbavanje speleološko-alpinističkih tehnika u napredovanju i spašavanju s K9 timovima iz ruševina</w:t>
      </w:r>
      <w:r w:rsidR="00537B30" w:rsidRPr="00344591">
        <w:rPr>
          <w:rFonts w:asciiTheme="majorHAnsi" w:hAnsiTheme="majorHAnsi" w:cstheme="majorHAnsi"/>
        </w:rPr>
        <w:t xml:space="preserve"> (</w:t>
      </w:r>
      <w:r w:rsidRPr="00344591">
        <w:rPr>
          <w:rFonts w:asciiTheme="majorHAnsi" w:hAnsiTheme="majorHAnsi" w:cstheme="majorHAnsi"/>
        </w:rPr>
        <w:t>rad na visini 20-30m</w:t>
      </w:r>
      <w:r w:rsidR="00537B30" w:rsidRPr="00344591">
        <w:rPr>
          <w:rFonts w:asciiTheme="majorHAnsi" w:hAnsiTheme="majorHAnsi" w:cstheme="majorHAnsi"/>
        </w:rPr>
        <w:t>)</w:t>
      </w:r>
    </w:p>
    <w:p w14:paraId="04669E73" w14:textId="77777777" w:rsidR="001C2C1C" w:rsidRPr="00344591" w:rsidRDefault="001C2C1C" w:rsidP="001C2C1C">
      <w:pPr>
        <w:pStyle w:val="Odlomakpopisa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44591">
        <w:rPr>
          <w:rFonts w:asciiTheme="majorHAnsi" w:hAnsiTheme="majorHAnsi" w:cstheme="majorHAnsi"/>
        </w:rPr>
        <w:t>unapređenje postojećih znanja primjene</w:t>
      </w:r>
      <w:r w:rsidR="00C36FD2" w:rsidRPr="00344591">
        <w:rPr>
          <w:rFonts w:asciiTheme="majorHAnsi" w:hAnsiTheme="majorHAnsi" w:cstheme="majorHAnsi"/>
        </w:rPr>
        <w:t xml:space="preserve"> IT tehnologij</w:t>
      </w:r>
      <w:r w:rsidRPr="00344591">
        <w:rPr>
          <w:rFonts w:asciiTheme="majorHAnsi" w:hAnsiTheme="majorHAnsi" w:cstheme="majorHAnsi"/>
        </w:rPr>
        <w:t>e</w:t>
      </w:r>
      <w:r w:rsidR="00C36FD2" w:rsidRPr="00344591">
        <w:rPr>
          <w:rFonts w:asciiTheme="majorHAnsi" w:hAnsiTheme="majorHAnsi" w:cstheme="majorHAnsi"/>
        </w:rPr>
        <w:t xml:space="preserve"> u traganju iz ruševina </w:t>
      </w:r>
      <w:r w:rsidRPr="00344591">
        <w:rPr>
          <w:rFonts w:asciiTheme="majorHAnsi" w:hAnsiTheme="majorHAnsi" w:cstheme="majorHAnsi"/>
        </w:rPr>
        <w:t xml:space="preserve">kroz razmjenu znanja i iskustva s partnerima projekta </w:t>
      </w:r>
    </w:p>
    <w:p w14:paraId="373711ED" w14:textId="77777777" w:rsidR="001C2C1C" w:rsidRPr="00344591" w:rsidRDefault="001C2C1C" w:rsidP="00C36FD2">
      <w:pPr>
        <w:pStyle w:val="Odlomakpopisa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44591">
        <w:rPr>
          <w:rFonts w:asciiTheme="majorHAnsi" w:hAnsiTheme="majorHAnsi" w:cstheme="majorHAnsi"/>
        </w:rPr>
        <w:t xml:space="preserve">dodatna ulaganja u </w:t>
      </w:r>
      <w:r w:rsidR="00C36FD2" w:rsidRPr="00344591">
        <w:rPr>
          <w:rFonts w:asciiTheme="majorHAnsi" w:hAnsiTheme="majorHAnsi" w:cstheme="majorHAnsi"/>
        </w:rPr>
        <w:t>rad u ruševinama s K9 potražnim timovima</w:t>
      </w:r>
    </w:p>
    <w:p w14:paraId="537101DD" w14:textId="77777777" w:rsidR="001C2C1C" w:rsidRPr="00344591" w:rsidRDefault="00B37AF7" w:rsidP="00B37AF7">
      <w:pPr>
        <w:pStyle w:val="Odlomakpopisa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44591">
        <w:rPr>
          <w:rFonts w:asciiTheme="majorHAnsi" w:hAnsiTheme="majorHAnsi" w:cstheme="majorHAnsi"/>
        </w:rPr>
        <w:t xml:space="preserve">prošireno znanje o organizaciji rada i radu </w:t>
      </w:r>
      <w:r w:rsidR="00C36FD2" w:rsidRPr="00344591">
        <w:rPr>
          <w:rFonts w:asciiTheme="majorHAnsi" w:hAnsiTheme="majorHAnsi" w:cstheme="majorHAnsi"/>
        </w:rPr>
        <w:t xml:space="preserve">s </w:t>
      </w:r>
      <w:r w:rsidRPr="00344591">
        <w:rPr>
          <w:rFonts w:asciiTheme="majorHAnsi" w:hAnsiTheme="majorHAnsi" w:cstheme="majorHAnsi"/>
        </w:rPr>
        <w:t>alatima</w:t>
      </w:r>
      <w:r w:rsidR="00C36FD2" w:rsidRPr="00344591">
        <w:rPr>
          <w:rFonts w:asciiTheme="majorHAnsi" w:hAnsiTheme="majorHAnsi" w:cstheme="majorHAnsi"/>
        </w:rPr>
        <w:t xml:space="preserve"> </w:t>
      </w:r>
      <w:r w:rsidRPr="00344591">
        <w:rPr>
          <w:rFonts w:asciiTheme="majorHAnsi" w:hAnsiTheme="majorHAnsi" w:cstheme="majorHAnsi"/>
        </w:rPr>
        <w:t>za podizanje teških tereta</w:t>
      </w:r>
      <w:r w:rsidR="00C36FD2" w:rsidRPr="00344591">
        <w:rPr>
          <w:rFonts w:asciiTheme="majorHAnsi" w:hAnsiTheme="majorHAnsi" w:cstheme="majorHAnsi"/>
        </w:rPr>
        <w:t xml:space="preserve"> </w:t>
      </w:r>
    </w:p>
    <w:p w14:paraId="25E69A46" w14:textId="26DCEE8D" w:rsidR="00B37AF7" w:rsidRPr="00344591" w:rsidRDefault="00B37AF7" w:rsidP="00B37AF7">
      <w:pPr>
        <w:pStyle w:val="Odlomakpopisa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44591">
        <w:rPr>
          <w:rFonts w:asciiTheme="majorHAnsi" w:hAnsiTheme="majorHAnsi" w:cstheme="majorHAnsi"/>
        </w:rPr>
        <w:t>proširen</w:t>
      </w:r>
      <w:r w:rsidR="00CE444D" w:rsidRPr="00344591">
        <w:rPr>
          <w:rFonts w:asciiTheme="majorHAnsi" w:hAnsiTheme="majorHAnsi" w:cstheme="majorHAnsi"/>
        </w:rPr>
        <w:t>o</w:t>
      </w:r>
      <w:r w:rsidRPr="00344591">
        <w:rPr>
          <w:rFonts w:asciiTheme="majorHAnsi" w:hAnsiTheme="majorHAnsi" w:cstheme="majorHAnsi"/>
        </w:rPr>
        <w:t xml:space="preserve"> znanje u radu K9 potražnih timova te usvajanje dobre prakse od norveškog partnera</w:t>
      </w:r>
    </w:p>
    <w:p w14:paraId="4DA8CADE" w14:textId="77777777" w:rsidR="00463EFE" w:rsidRDefault="00463EFE" w:rsidP="00CF00AE">
      <w:pPr>
        <w:tabs>
          <w:tab w:val="left" w:pos="2806"/>
        </w:tabs>
        <w:spacing w:line="276" w:lineRule="auto"/>
        <w:rPr>
          <w:rFonts w:ascii="Calibri" w:hAnsi="Calibri" w:cs="Calibri"/>
        </w:rPr>
      </w:pPr>
    </w:p>
    <w:sectPr w:rsidR="00463EFE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447B" w14:textId="77777777" w:rsidR="00AE5C7E" w:rsidRDefault="00AE5C7E" w:rsidP="00B45A49">
      <w:r>
        <w:separator/>
      </w:r>
    </w:p>
  </w:endnote>
  <w:endnote w:type="continuationSeparator" w:id="0">
    <w:p w14:paraId="48E47660" w14:textId="77777777" w:rsidR="00AE5C7E" w:rsidRDefault="00AE5C7E" w:rsidP="00B4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9DB5" w14:textId="77777777" w:rsidR="00AE5C7E" w:rsidRDefault="00AE5C7E" w:rsidP="00B45A49">
      <w:r>
        <w:separator/>
      </w:r>
    </w:p>
  </w:footnote>
  <w:footnote w:type="continuationSeparator" w:id="0">
    <w:p w14:paraId="3B89A9E9" w14:textId="77777777" w:rsidR="00AE5C7E" w:rsidRDefault="00AE5C7E" w:rsidP="00B4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8D71" w14:textId="59998085" w:rsidR="00B45A49" w:rsidRDefault="00B45A49" w:rsidP="00B45A49">
    <w:pPr>
      <w:pStyle w:val="Zaglavlje"/>
      <w:jc w:val="right"/>
    </w:pPr>
    <w:r w:rsidRPr="007A6CEA">
      <w:rPr>
        <w:rFonts w:eastAsia="Arial" w:cs="Arial"/>
        <w:noProof/>
        <w:lang w:eastAsia="hr-HR"/>
      </w:rPr>
      <w:drawing>
        <wp:inline distT="0" distB="0" distL="0" distR="0" wp14:anchorId="70E449F3" wp14:editId="00F5F51A">
          <wp:extent cx="485775" cy="485775"/>
          <wp:effectExtent l="0" t="0" r="9525" b="9525"/>
          <wp:docPr id="3" name="Picture 3" descr="C:\Users\Tina Roglić\Desktop\HGSS\NOVI LOGO HG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Roglić\Desktop\HGSS\NOVI LOGO HG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20"/>
    <w:multiLevelType w:val="hybridMultilevel"/>
    <w:tmpl w:val="E7788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D3A1E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5277E"/>
    <w:multiLevelType w:val="multilevel"/>
    <w:tmpl w:val="B10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573CDF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D64215"/>
    <w:multiLevelType w:val="hybridMultilevel"/>
    <w:tmpl w:val="F3E42C84"/>
    <w:lvl w:ilvl="0" w:tplc="9AF6598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13665">
    <w:abstractNumId w:val="2"/>
  </w:num>
  <w:num w:numId="2" w16cid:durableId="916086915">
    <w:abstractNumId w:val="1"/>
  </w:num>
  <w:num w:numId="3" w16cid:durableId="865876068">
    <w:abstractNumId w:val="0"/>
  </w:num>
  <w:num w:numId="4" w16cid:durableId="1177575709">
    <w:abstractNumId w:val="3"/>
  </w:num>
  <w:num w:numId="5" w16cid:durableId="810753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BA"/>
    <w:rsid w:val="00004204"/>
    <w:rsid w:val="00016958"/>
    <w:rsid w:val="00093117"/>
    <w:rsid w:val="000A4804"/>
    <w:rsid w:val="00145C5D"/>
    <w:rsid w:val="00155918"/>
    <w:rsid w:val="00192EE1"/>
    <w:rsid w:val="001C2C1C"/>
    <w:rsid w:val="002007DF"/>
    <w:rsid w:val="00293218"/>
    <w:rsid w:val="00344591"/>
    <w:rsid w:val="00350592"/>
    <w:rsid w:val="00365193"/>
    <w:rsid w:val="003F2524"/>
    <w:rsid w:val="00463EFE"/>
    <w:rsid w:val="004730D9"/>
    <w:rsid w:val="004B2B27"/>
    <w:rsid w:val="004D7B26"/>
    <w:rsid w:val="00507782"/>
    <w:rsid w:val="00537B30"/>
    <w:rsid w:val="00632D9B"/>
    <w:rsid w:val="00665AD1"/>
    <w:rsid w:val="007A353D"/>
    <w:rsid w:val="007C14C0"/>
    <w:rsid w:val="007C64A4"/>
    <w:rsid w:val="008F5B9D"/>
    <w:rsid w:val="009536DB"/>
    <w:rsid w:val="009E4614"/>
    <w:rsid w:val="00A629BA"/>
    <w:rsid w:val="00A67E27"/>
    <w:rsid w:val="00AB2CE9"/>
    <w:rsid w:val="00AC233B"/>
    <w:rsid w:val="00AE5C7E"/>
    <w:rsid w:val="00B37AF7"/>
    <w:rsid w:val="00B42FFA"/>
    <w:rsid w:val="00B45A49"/>
    <w:rsid w:val="00B80D89"/>
    <w:rsid w:val="00C36FD2"/>
    <w:rsid w:val="00C93B67"/>
    <w:rsid w:val="00CA53B7"/>
    <w:rsid w:val="00CA58DC"/>
    <w:rsid w:val="00CE444D"/>
    <w:rsid w:val="00CF00AE"/>
    <w:rsid w:val="00D14482"/>
    <w:rsid w:val="00D93035"/>
    <w:rsid w:val="00E60FCC"/>
    <w:rsid w:val="00F62B39"/>
    <w:rsid w:val="00F86BB4"/>
    <w:rsid w:val="00F918AC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F5D2"/>
  <w15:docId w15:val="{65C81E5F-FD1A-D04C-940C-579E21BD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C0"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6DB"/>
    <w:pPr>
      <w:ind w:left="720"/>
      <w:contextualSpacing/>
    </w:pPr>
  </w:style>
  <w:style w:type="character" w:customStyle="1" w:styleId="normaltextrun">
    <w:name w:val="normaltextrun"/>
    <w:basedOn w:val="Zadanifontodlomka"/>
    <w:rsid w:val="007C14C0"/>
  </w:style>
  <w:style w:type="character" w:customStyle="1" w:styleId="eop">
    <w:name w:val="eop"/>
    <w:basedOn w:val="Zadanifontodlomka"/>
    <w:rsid w:val="007C14C0"/>
  </w:style>
  <w:style w:type="character" w:styleId="Hiperveza">
    <w:name w:val="Hyperlink"/>
    <w:basedOn w:val="Zadanifontodlomka"/>
    <w:uiPriority w:val="99"/>
    <w:unhideWhenUsed/>
    <w:rsid w:val="00CA58D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58DC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5A49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5A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gss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E7F20-92D4-9447-B2D1-5C2C1B0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Rakovac</dc:creator>
  <cp:keywords/>
  <dc:description/>
  <cp:lastModifiedBy>Tina Roglić</cp:lastModifiedBy>
  <cp:revision>5</cp:revision>
  <dcterms:created xsi:type="dcterms:W3CDTF">2022-07-19T09:25:00Z</dcterms:created>
  <dcterms:modified xsi:type="dcterms:W3CDTF">2023-02-23T10:37:00Z</dcterms:modified>
</cp:coreProperties>
</file>