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6044" w14:textId="37398492" w:rsidR="00A629BA" w:rsidRDefault="00B45A49" w:rsidP="008F5B9D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HRVATSKA GORSKA SLUŽBA SPAŠAVANJA</w:t>
      </w:r>
    </w:p>
    <w:p w14:paraId="349FA91C" w14:textId="30228087" w:rsidR="00B45A49" w:rsidRPr="00B45A49" w:rsidRDefault="00B45A49" w:rsidP="008F5B9D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Odjel za razvoj i projekte HGSS-a</w:t>
      </w:r>
    </w:p>
    <w:p w14:paraId="2683E331" w14:textId="77777777" w:rsidR="00B45A49" w:rsidRPr="008F5B9D" w:rsidRDefault="00B45A49" w:rsidP="008F5B9D">
      <w:pPr>
        <w:spacing w:line="276" w:lineRule="auto"/>
        <w:rPr>
          <w:rFonts w:ascii="Calibri" w:hAnsi="Calibri" w:cs="Calibri"/>
        </w:rPr>
      </w:pPr>
    </w:p>
    <w:p w14:paraId="6BF839EA" w14:textId="2CD2C0AB" w:rsidR="00A629BA" w:rsidRPr="00F62B39" w:rsidRDefault="00A629BA" w:rsidP="00145C5D">
      <w:pPr>
        <w:spacing w:line="276" w:lineRule="auto"/>
        <w:rPr>
          <w:rFonts w:ascii="Calibri" w:hAnsi="Calibri" w:cs="Calibri"/>
          <w:color w:val="1F3864" w:themeColor="accent1" w:themeShade="80"/>
        </w:rPr>
      </w:pPr>
    </w:p>
    <w:p w14:paraId="11FC2C0B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CB69064" w14:textId="1AC9980C" w:rsidR="00F62B39" w:rsidRPr="00F62B39" w:rsidRDefault="00451033" w:rsidP="00F62B39">
      <w:pPr>
        <w:tabs>
          <w:tab w:val="left" w:pos="2806"/>
        </w:tabs>
        <w:spacing w:line="276" w:lineRule="auto"/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Modernizacija radio-komunikacijske opreme sustava civilne zaštite</w:t>
      </w:r>
    </w:p>
    <w:p w14:paraId="2F425D6D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694883C9" w14:textId="77777777" w:rsidR="001C2C1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18E955A" w14:textId="013F0251" w:rsidR="00145C5D" w:rsidRP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NAZIV PROJEKTA</w:t>
      </w:r>
    </w:p>
    <w:p w14:paraId="4CC40636" w14:textId="0D9D7EC8" w:rsidR="007C14C0" w:rsidRPr="00B45A49" w:rsidRDefault="00451033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Modernizacija radio-komunikacijske opreme sustava civilne zaštite</w:t>
      </w:r>
    </w:p>
    <w:p w14:paraId="03650E93" w14:textId="04F934FE" w:rsidR="007C14C0" w:rsidRDefault="007C14C0" w:rsidP="00B45A49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6772A593" w14:textId="52136C78" w:rsidR="00F62B39" w:rsidRPr="00B45A49" w:rsidRDefault="00F62B39" w:rsidP="00B45A49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***</w:t>
      </w:r>
    </w:p>
    <w:p w14:paraId="7EE15F9B" w14:textId="52004A32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PROGRAM I ALOKACIJA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FINANCIRANJA</w:t>
      </w:r>
    </w:p>
    <w:p w14:paraId="4FF313CB" w14:textId="264EA454" w:rsidR="00451033" w:rsidRPr="00D4591F" w:rsidRDefault="00D4591F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noProof/>
          <w:color w:val="1F3864" w:themeColor="accent1" w:themeShade="80"/>
        </w:rPr>
        <w:drawing>
          <wp:inline distT="0" distB="0" distL="0" distR="0" wp14:anchorId="1A97C0F6" wp14:editId="3801B1B2">
            <wp:extent cx="1285875" cy="857250"/>
            <wp:effectExtent l="0" t="0" r="9525" b="0"/>
            <wp:docPr id="2" name="Slika 2" descr="Slika na kojoj se prikazuje cvijet, biljka, suncokre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cvijet, biljka, suncokret&#10;&#10;Opis je automatski generira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623" cy="8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  </w:t>
      </w:r>
      <w:r w:rsidR="00451033">
        <w:rPr>
          <w:rFonts w:asciiTheme="majorHAnsi" w:hAnsiTheme="majorHAnsi" w:cstheme="majorHAnsi"/>
        </w:rPr>
        <w:t>Europski fond za regionalni razvoj</w:t>
      </w:r>
    </w:p>
    <w:p w14:paraId="2EC89830" w14:textId="29D448A1" w:rsidR="000A4804" w:rsidRPr="00B45A49" w:rsidRDefault="00451033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Operativni program Konkurentnost i kohezija 2014. – 2020.</w:t>
      </w:r>
    </w:p>
    <w:p w14:paraId="001E69FA" w14:textId="77777777" w:rsidR="00451033" w:rsidRDefault="00451033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C8EB460" w14:textId="77777777" w:rsidR="00B42FFA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2B0C2169" w14:textId="77777777" w:rsidR="001C2C1C" w:rsidRPr="001C2C1C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1C2C1C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OPĆI PODACI </w:t>
      </w:r>
    </w:p>
    <w:p w14:paraId="28EDB6F4" w14:textId="78D26E7E" w:rsidR="00CA58DC" w:rsidRP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Nositelj</w:t>
      </w:r>
      <w:r w:rsidR="00A629BA" w:rsidRPr="00B45A49">
        <w:rPr>
          <w:rFonts w:asciiTheme="majorHAnsi" w:hAnsiTheme="majorHAnsi" w:cstheme="majorHAnsi"/>
        </w:rPr>
        <w:t xml:space="preserve">: </w:t>
      </w:r>
      <w:r w:rsidR="00451033">
        <w:rPr>
          <w:rFonts w:asciiTheme="majorHAnsi" w:hAnsiTheme="majorHAnsi" w:cstheme="majorHAnsi"/>
        </w:rPr>
        <w:t>Ministarstvo unutarnjih poslova RH</w:t>
      </w:r>
    </w:p>
    <w:p w14:paraId="58E042D0" w14:textId="0F191D4F" w:rsidR="00AB2CE9" w:rsidRPr="00B45A49" w:rsidRDefault="00451033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>Korajnji korisnici</w:t>
      </w:r>
      <w:r w:rsidR="00A629BA" w:rsidRPr="00B45A49">
        <w:rPr>
          <w:rFonts w:asciiTheme="majorHAnsi" w:hAnsiTheme="majorHAnsi" w:cstheme="majorHAnsi"/>
          <w:noProof/>
        </w:rPr>
        <w:t xml:space="preserve">: </w:t>
      </w:r>
      <w:r>
        <w:rPr>
          <w:rFonts w:asciiTheme="majorHAnsi" w:hAnsiTheme="majorHAnsi" w:cstheme="majorHAnsi"/>
          <w:noProof/>
        </w:rPr>
        <w:t xml:space="preserve">DUZS danas RCZ, HGSS i HVZ </w:t>
      </w:r>
    </w:p>
    <w:p w14:paraId="1DF8924D" w14:textId="77777777" w:rsidR="00AB2CE9" w:rsidRPr="00B45A49" w:rsidRDefault="00AB2CE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7C46B514" w14:textId="4C9D0C57" w:rsidR="00CA58D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Razdoblje provedbe</w:t>
      </w:r>
      <w:r w:rsidR="00A629BA" w:rsidRPr="00B45A49">
        <w:rPr>
          <w:rFonts w:asciiTheme="majorHAnsi" w:hAnsiTheme="majorHAnsi" w:cstheme="majorHAnsi"/>
        </w:rPr>
        <w:t xml:space="preserve">: </w:t>
      </w:r>
      <w:r w:rsidR="00451033">
        <w:rPr>
          <w:rFonts w:asciiTheme="majorHAnsi" w:hAnsiTheme="majorHAnsi" w:cstheme="majorHAnsi"/>
        </w:rPr>
        <w:t>rujan</w:t>
      </w:r>
      <w:r>
        <w:rPr>
          <w:rFonts w:asciiTheme="majorHAnsi" w:hAnsiTheme="majorHAnsi" w:cstheme="majorHAnsi"/>
        </w:rPr>
        <w:t xml:space="preserve"> 20</w:t>
      </w:r>
      <w:r w:rsidR="00451033">
        <w:rPr>
          <w:rFonts w:asciiTheme="majorHAnsi" w:hAnsiTheme="majorHAnsi" w:cstheme="majorHAnsi"/>
        </w:rPr>
        <w:t>18</w:t>
      </w:r>
      <w:r>
        <w:rPr>
          <w:rFonts w:asciiTheme="majorHAnsi" w:hAnsiTheme="majorHAnsi" w:cstheme="majorHAnsi"/>
        </w:rPr>
        <w:t xml:space="preserve">. – </w:t>
      </w:r>
      <w:r w:rsidR="00451033">
        <w:rPr>
          <w:rFonts w:asciiTheme="majorHAnsi" w:hAnsiTheme="majorHAnsi" w:cstheme="majorHAnsi"/>
        </w:rPr>
        <w:t>veljača</w:t>
      </w:r>
      <w:r>
        <w:rPr>
          <w:rFonts w:asciiTheme="majorHAnsi" w:hAnsiTheme="majorHAnsi" w:cstheme="majorHAnsi"/>
        </w:rPr>
        <w:t xml:space="preserve"> 202</w:t>
      </w:r>
      <w:r w:rsidR="00451033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.</w:t>
      </w:r>
    </w:p>
    <w:p w14:paraId="75003422" w14:textId="77777777" w:rsidR="00B45A49" w:rsidRP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926586E" w14:textId="3688EA21" w:rsidR="00CA58DC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Ukupna vrijednost projekta</w:t>
      </w:r>
      <w:r w:rsidR="001C2C1C">
        <w:rPr>
          <w:rFonts w:asciiTheme="majorHAnsi" w:hAnsiTheme="majorHAnsi" w:cstheme="majorHAnsi"/>
        </w:rPr>
        <w:t>:</w:t>
      </w:r>
      <w:r w:rsidRPr="00B45A49">
        <w:rPr>
          <w:rFonts w:asciiTheme="majorHAnsi" w:hAnsiTheme="majorHAnsi" w:cstheme="majorHAnsi"/>
        </w:rPr>
        <w:t xml:space="preserve"> </w:t>
      </w:r>
      <w:r w:rsidR="00451033">
        <w:rPr>
          <w:rFonts w:asciiTheme="majorHAnsi" w:hAnsiTheme="majorHAnsi" w:cstheme="majorHAnsi"/>
        </w:rPr>
        <w:t>37.150.000,00 kn</w:t>
      </w:r>
    </w:p>
    <w:p w14:paraId="180FC860" w14:textId="3086BD8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C21B5CA" w14:textId="32D8C6EA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Omjer sufinanciranja: </w:t>
      </w:r>
      <w:r w:rsidR="00451033">
        <w:rPr>
          <w:rFonts w:asciiTheme="majorHAnsi" w:hAnsiTheme="majorHAnsi" w:cstheme="majorHAnsi"/>
        </w:rPr>
        <w:t>85%</w:t>
      </w:r>
    </w:p>
    <w:p w14:paraId="55FF3E3B" w14:textId="3C03504D" w:rsidR="009E4614" w:rsidRDefault="009E461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AAD233D" w14:textId="47F09A50" w:rsidR="001C2C1C" w:rsidRDefault="009E461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Bespovratna sredstva: </w:t>
      </w:r>
      <w:r w:rsidR="00451033">
        <w:rPr>
          <w:rFonts w:asciiTheme="majorHAnsi" w:hAnsiTheme="majorHAnsi" w:cstheme="majorHAnsi"/>
        </w:rPr>
        <w:t>31.577.500,00 kn</w:t>
      </w:r>
    </w:p>
    <w:p w14:paraId="4DF6C2FE" w14:textId="77777777" w:rsidR="00042B92" w:rsidRDefault="00042B92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B055271" w14:textId="23B7A585" w:rsidR="00B45A49" w:rsidRPr="00B45A4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550934B3" w14:textId="54621659" w:rsidR="00CA58DC" w:rsidRPr="00F62B39" w:rsidRDefault="00F62B39" w:rsidP="00F62B3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OPIS</w:t>
      </w: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PROJEKT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>A</w:t>
      </w:r>
    </w:p>
    <w:p w14:paraId="63894BBA" w14:textId="2F4F363E" w:rsidR="00042B92" w:rsidRPr="00B45A49" w:rsidRDefault="00042B92" w:rsidP="00042B92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Ministarstvo unutarnjih poslova RH</w:t>
      </w:r>
      <w:r w:rsidR="00A629BA" w:rsidRPr="00B45A49">
        <w:rPr>
          <w:rFonts w:asciiTheme="majorHAnsi" w:hAnsiTheme="majorHAnsi" w:cstheme="majorHAnsi"/>
        </w:rPr>
        <w:t xml:space="preserve"> nositelj </w:t>
      </w:r>
      <w:r w:rsidR="004B2B27" w:rsidRPr="00B45A49">
        <w:rPr>
          <w:rFonts w:asciiTheme="majorHAnsi" w:hAnsiTheme="majorHAnsi" w:cstheme="majorHAnsi"/>
        </w:rPr>
        <w:t xml:space="preserve">je </w:t>
      </w:r>
      <w:r w:rsidR="00A629BA" w:rsidRPr="00B45A49">
        <w:rPr>
          <w:rFonts w:asciiTheme="majorHAnsi" w:hAnsiTheme="majorHAnsi" w:cstheme="majorHAnsi"/>
        </w:rPr>
        <w:t>projekta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Modernizacija radio-komunikacijske opreme sustava civilne zaštite</w:t>
      </w:r>
      <w:r>
        <w:rPr>
          <w:rFonts w:asciiTheme="majorHAnsi" w:hAnsiTheme="majorHAnsi" w:cstheme="majorHAnsi"/>
        </w:rPr>
        <w:t xml:space="preserve"> čiji je cilj unaprijediti, ojačati i unificirati sustav civilne zaštite u dijelu svakodnevne komunikacije s naglaskom na komunikaciju nositelja sigurnosti u slučaju prirodnih katastrofa. </w:t>
      </w:r>
    </w:p>
    <w:p w14:paraId="353369D8" w14:textId="77777777" w:rsidR="00F62B39" w:rsidRPr="00B45A49" w:rsidRDefault="00F62B39" w:rsidP="00B45A49">
      <w:pPr>
        <w:spacing w:line="276" w:lineRule="auto"/>
        <w:jc w:val="both"/>
        <w:rPr>
          <w:rFonts w:asciiTheme="majorHAnsi" w:hAnsiTheme="majorHAnsi" w:cstheme="majorHAnsi"/>
        </w:rPr>
      </w:pPr>
    </w:p>
    <w:p w14:paraId="5BEF4267" w14:textId="77777777" w:rsidR="00F62B39" w:rsidRDefault="00F62B39" w:rsidP="00B45A49">
      <w:pPr>
        <w:spacing w:line="276" w:lineRule="auto"/>
        <w:jc w:val="both"/>
        <w:rPr>
          <w:rFonts w:asciiTheme="majorHAnsi" w:hAnsiTheme="majorHAnsi" w:cstheme="majorHAnsi"/>
        </w:rPr>
      </w:pPr>
      <w:r w:rsidRPr="001C2C1C">
        <w:rPr>
          <w:rFonts w:asciiTheme="majorHAnsi" w:hAnsiTheme="majorHAnsi" w:cstheme="majorHAnsi"/>
          <w:i/>
          <w:iCs/>
          <w:color w:val="1F3864" w:themeColor="accent1" w:themeShade="80"/>
        </w:rPr>
        <w:t>PROJEKTNE AKTIVNOSTI</w:t>
      </w:r>
      <w:r w:rsidR="00CA58DC" w:rsidRPr="00F62B39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CA58DC" w:rsidRPr="00B45A49">
        <w:rPr>
          <w:rFonts w:asciiTheme="majorHAnsi" w:hAnsiTheme="majorHAnsi" w:cstheme="majorHAnsi"/>
        </w:rPr>
        <w:t>su</w:t>
      </w:r>
      <w:r>
        <w:rPr>
          <w:rFonts w:asciiTheme="majorHAnsi" w:hAnsiTheme="majorHAnsi" w:cstheme="majorHAnsi"/>
        </w:rPr>
        <w:t>:</w:t>
      </w:r>
      <w:r w:rsidR="00CA58DC" w:rsidRPr="00B45A49">
        <w:rPr>
          <w:rFonts w:asciiTheme="majorHAnsi" w:hAnsiTheme="majorHAnsi" w:cstheme="majorHAnsi"/>
        </w:rPr>
        <w:t xml:space="preserve"> </w:t>
      </w:r>
    </w:p>
    <w:p w14:paraId="080C90C0" w14:textId="6688B92C" w:rsidR="00B80D89" w:rsidRPr="00F62B39" w:rsidRDefault="00042B92" w:rsidP="00F62B39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nabava moderne radio-komunikacijske opreme sustava civilne zaštite TETRA </w:t>
      </w:r>
    </w:p>
    <w:p w14:paraId="7AB2A694" w14:textId="77777777" w:rsidR="00B80D89" w:rsidRPr="00042B92" w:rsidRDefault="00B80D89" w:rsidP="00B45A49">
      <w:pPr>
        <w:spacing w:line="276" w:lineRule="auto"/>
        <w:jc w:val="both"/>
        <w:rPr>
          <w:rFonts w:asciiTheme="majorHAnsi" w:hAnsiTheme="majorHAnsi" w:cstheme="majorHAnsi"/>
        </w:rPr>
      </w:pPr>
    </w:p>
    <w:p w14:paraId="5DB924D2" w14:textId="1216BFBB" w:rsidR="00D93035" w:rsidRDefault="00042B92" w:rsidP="00B45A49">
      <w:pPr>
        <w:spacing w:line="276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042B92">
        <w:rPr>
          <w:rFonts w:asciiTheme="majorHAnsi" w:hAnsiTheme="majorHAnsi" w:cstheme="majorHAnsi"/>
          <w:shd w:val="clear" w:color="auto" w:fill="FFFFFF"/>
        </w:rPr>
        <w:t xml:space="preserve">U sklopu provedbe projekta provesti će se </w:t>
      </w:r>
      <w:r w:rsidRPr="00042B92">
        <w:rPr>
          <w:rFonts w:asciiTheme="majorHAnsi" w:hAnsiTheme="majorHAnsi" w:cstheme="majorHAnsi"/>
          <w:shd w:val="clear" w:color="auto" w:fill="FFFFFF"/>
        </w:rPr>
        <w:t xml:space="preserve">jedna od većih, ako ne i najvećih nabava ove vrste za sustav zaštite i spašavanja u </w:t>
      </w:r>
      <w:r w:rsidRPr="00042B92">
        <w:rPr>
          <w:rFonts w:asciiTheme="majorHAnsi" w:hAnsiTheme="majorHAnsi" w:cstheme="majorHAnsi"/>
          <w:shd w:val="clear" w:color="auto" w:fill="FFFFFF"/>
        </w:rPr>
        <w:t>RH</w:t>
      </w:r>
      <w:r w:rsidRPr="00042B92">
        <w:rPr>
          <w:rFonts w:asciiTheme="majorHAnsi" w:hAnsiTheme="majorHAnsi" w:cstheme="majorHAnsi"/>
          <w:shd w:val="clear" w:color="auto" w:fill="FFFFFF"/>
        </w:rPr>
        <w:t xml:space="preserve"> ikad. Postići će</w:t>
      </w:r>
      <w:r w:rsidRPr="00042B92">
        <w:rPr>
          <w:rFonts w:asciiTheme="majorHAnsi" w:hAnsiTheme="majorHAnsi" w:cstheme="majorHAnsi"/>
          <w:shd w:val="clear" w:color="auto" w:fill="FFFFFF"/>
        </w:rPr>
        <w:t xml:space="preserve"> se</w:t>
      </w:r>
      <w:r w:rsidRPr="00042B92">
        <w:rPr>
          <w:rFonts w:asciiTheme="majorHAnsi" w:hAnsiTheme="majorHAnsi" w:cstheme="majorHAnsi"/>
          <w:shd w:val="clear" w:color="auto" w:fill="FFFFFF"/>
        </w:rPr>
        <w:t xml:space="preserve"> interoperabilnost svih operativnih snaga koje sudjeluju u zaštiti i spašavanju, podići učinkovitost tog sustava u pogledu informiranja, ali i u pogledu zapovijedanja i rukovođenja, čime se podiže ukupna sposobnost sustava na reakciju na krizna stanja, a time</w:t>
      </w:r>
      <w:r w:rsidRPr="00042B92">
        <w:rPr>
          <w:rFonts w:asciiTheme="majorHAnsi" w:hAnsiTheme="majorHAnsi" w:cstheme="majorHAnsi"/>
          <w:shd w:val="clear" w:color="auto" w:fill="FFFFFF"/>
        </w:rPr>
        <w:t xml:space="preserve"> se</w:t>
      </w:r>
      <w:r w:rsidRPr="00042B92">
        <w:rPr>
          <w:rFonts w:asciiTheme="majorHAnsi" w:hAnsiTheme="majorHAnsi" w:cstheme="majorHAnsi"/>
          <w:shd w:val="clear" w:color="auto" w:fill="FFFFFF"/>
        </w:rPr>
        <w:t xml:space="preserve"> podiže, ono što je i krajnji cilj, razin</w:t>
      </w:r>
      <w:r w:rsidRPr="00042B92">
        <w:rPr>
          <w:rFonts w:asciiTheme="majorHAnsi" w:hAnsiTheme="majorHAnsi" w:cstheme="majorHAnsi"/>
          <w:shd w:val="clear" w:color="auto" w:fill="FFFFFF"/>
        </w:rPr>
        <w:t>a</w:t>
      </w:r>
      <w:r w:rsidRPr="00042B92">
        <w:rPr>
          <w:rFonts w:asciiTheme="majorHAnsi" w:hAnsiTheme="majorHAnsi" w:cstheme="majorHAnsi"/>
          <w:shd w:val="clear" w:color="auto" w:fill="FFFFFF"/>
        </w:rPr>
        <w:t xml:space="preserve"> zaštite ljudi i imovine u događajima koji su obilježeni kao humanitarne katastrofe, požari, poplave, potresi i sl.</w:t>
      </w:r>
    </w:p>
    <w:p w14:paraId="0DC62FAB" w14:textId="071F7895" w:rsidR="00042B92" w:rsidRDefault="00042B92" w:rsidP="00B45A49">
      <w:pPr>
        <w:spacing w:line="276" w:lineRule="auto"/>
        <w:jc w:val="both"/>
        <w:rPr>
          <w:rFonts w:asciiTheme="majorHAnsi" w:hAnsiTheme="majorHAnsi" w:cstheme="majorHAnsi"/>
          <w:shd w:val="clear" w:color="auto" w:fill="FFFFFF"/>
        </w:rPr>
      </w:pPr>
    </w:p>
    <w:p w14:paraId="5D61AE37" w14:textId="0868051A" w:rsidR="00042B92" w:rsidRPr="00042B92" w:rsidRDefault="00042B92" w:rsidP="00B45A49">
      <w:pPr>
        <w:spacing w:line="276" w:lineRule="auto"/>
        <w:jc w:val="both"/>
        <w:rPr>
          <w:rFonts w:asciiTheme="majorHAnsi" w:hAnsiTheme="majorHAnsi" w:cstheme="majorHAnsi"/>
        </w:rPr>
      </w:pPr>
      <w:r w:rsidRPr="00042B92">
        <w:rPr>
          <w:rFonts w:asciiTheme="majorHAnsi" w:hAnsiTheme="majorHAnsi" w:cstheme="majorHAnsi"/>
          <w:shd w:val="clear" w:color="auto" w:fill="FFFFFF"/>
        </w:rPr>
        <w:t>N</w:t>
      </w:r>
      <w:r w:rsidRPr="00042B92">
        <w:rPr>
          <w:rFonts w:asciiTheme="majorHAnsi" w:hAnsiTheme="majorHAnsi" w:cstheme="majorHAnsi"/>
          <w:shd w:val="clear" w:color="auto" w:fill="FFFFFF"/>
        </w:rPr>
        <w:t xml:space="preserve">abavkom opreme svim nositeljima sigurnosti omogućiti </w:t>
      </w:r>
      <w:r w:rsidRPr="00042B92">
        <w:rPr>
          <w:rFonts w:asciiTheme="majorHAnsi" w:hAnsiTheme="majorHAnsi" w:cstheme="majorHAnsi"/>
          <w:shd w:val="clear" w:color="auto" w:fill="FFFFFF"/>
        </w:rPr>
        <w:t xml:space="preserve">će se </w:t>
      </w:r>
      <w:r w:rsidRPr="00042B92">
        <w:rPr>
          <w:rFonts w:asciiTheme="majorHAnsi" w:hAnsiTheme="majorHAnsi" w:cstheme="majorHAnsi"/>
          <w:shd w:val="clear" w:color="auto" w:fill="FFFFFF"/>
        </w:rPr>
        <w:t>još bolj</w:t>
      </w:r>
      <w:r w:rsidRPr="00042B92">
        <w:rPr>
          <w:rFonts w:asciiTheme="majorHAnsi" w:hAnsiTheme="majorHAnsi" w:cstheme="majorHAnsi"/>
          <w:shd w:val="clear" w:color="auto" w:fill="FFFFFF"/>
        </w:rPr>
        <w:t>a</w:t>
      </w:r>
      <w:r w:rsidRPr="00042B92">
        <w:rPr>
          <w:rFonts w:asciiTheme="majorHAnsi" w:hAnsiTheme="majorHAnsi" w:cstheme="majorHAnsi"/>
          <w:shd w:val="clear" w:color="auto" w:fill="FFFFFF"/>
        </w:rPr>
        <w:t xml:space="preserve"> komunikacij</w:t>
      </w:r>
      <w:r w:rsidRPr="00042B92">
        <w:rPr>
          <w:rFonts w:asciiTheme="majorHAnsi" w:hAnsiTheme="majorHAnsi" w:cstheme="majorHAnsi"/>
          <w:shd w:val="clear" w:color="auto" w:fill="FFFFFF"/>
        </w:rPr>
        <w:t>a</w:t>
      </w:r>
      <w:r w:rsidRPr="00042B92">
        <w:rPr>
          <w:rFonts w:asciiTheme="majorHAnsi" w:hAnsiTheme="majorHAnsi" w:cstheme="majorHAnsi"/>
          <w:shd w:val="clear" w:color="auto" w:fill="FFFFFF"/>
        </w:rPr>
        <w:t xml:space="preserve"> jer</w:t>
      </w:r>
      <w:r w:rsidRPr="00042B92">
        <w:rPr>
          <w:rFonts w:asciiTheme="majorHAnsi" w:hAnsiTheme="majorHAnsi" w:cstheme="majorHAnsi"/>
          <w:shd w:val="clear" w:color="auto" w:fill="FFFFFF"/>
        </w:rPr>
        <w:t xml:space="preserve"> </w:t>
      </w:r>
      <w:r w:rsidRPr="00042B92">
        <w:rPr>
          <w:rFonts w:asciiTheme="majorHAnsi" w:hAnsiTheme="majorHAnsi" w:cstheme="majorHAnsi"/>
          <w:shd w:val="clear" w:color="auto" w:fill="FFFFFF"/>
        </w:rPr>
        <w:t>pripremljenost i učinkovita reakcija su najvažnije pretpostavke u suočavanju s kriznim situacijama</w:t>
      </w:r>
      <w:r>
        <w:rPr>
          <w:rFonts w:asciiTheme="majorHAnsi" w:hAnsiTheme="majorHAnsi" w:cstheme="majorHAnsi"/>
          <w:shd w:val="clear" w:color="auto" w:fill="FFFFFF"/>
        </w:rPr>
        <w:t>.</w:t>
      </w:r>
    </w:p>
    <w:p w14:paraId="3BCED630" w14:textId="561E1EEF" w:rsidR="00CA58DC" w:rsidRDefault="00CA58D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C9587AC" w14:textId="267646AA" w:rsidR="00F62B39" w:rsidRPr="00B45A4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385C70F3" w14:textId="6F777DB3" w:rsidR="00A629BA" w:rsidRP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CILJEVI PROJEKTA</w:t>
      </w:r>
    </w:p>
    <w:p w14:paraId="4D65DFE3" w14:textId="77777777" w:rsidR="00A629BA" w:rsidRPr="00B45A49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 </w:t>
      </w:r>
    </w:p>
    <w:p w14:paraId="556C4432" w14:textId="506EBC65" w:rsidR="009536DB" w:rsidRP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Specifični</w:t>
      </w:r>
      <w:r w:rsidR="00A629BA" w:rsidRPr="00B45A49">
        <w:rPr>
          <w:rFonts w:asciiTheme="majorHAnsi" w:hAnsiTheme="majorHAnsi" w:cstheme="majorHAnsi"/>
          <w:b/>
          <w:bCs/>
        </w:rPr>
        <w:t xml:space="preserve"> cilj</w:t>
      </w:r>
      <w:r>
        <w:rPr>
          <w:rFonts w:asciiTheme="majorHAnsi" w:hAnsiTheme="majorHAnsi" w:cstheme="majorHAnsi"/>
          <w:b/>
          <w:bCs/>
        </w:rPr>
        <w:t>:</w:t>
      </w:r>
    </w:p>
    <w:p w14:paraId="71A7A58F" w14:textId="7258B275" w:rsidR="009536DB" w:rsidRPr="00B45A49" w:rsidRDefault="00042B92" w:rsidP="00B45A49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jačanje kapaciteta za obranu od katastrofa uz </w:t>
      </w:r>
      <w:r w:rsidR="00451033">
        <w:rPr>
          <w:rFonts w:asciiTheme="majorHAnsi" w:hAnsiTheme="majorHAnsi" w:cstheme="majorHAnsi"/>
        </w:rPr>
        <w:t>modernizacij</w:t>
      </w:r>
      <w:r>
        <w:rPr>
          <w:rFonts w:asciiTheme="majorHAnsi" w:hAnsiTheme="majorHAnsi" w:cstheme="majorHAnsi"/>
        </w:rPr>
        <w:t>u</w:t>
      </w:r>
      <w:r w:rsidR="00451033">
        <w:rPr>
          <w:rFonts w:asciiTheme="majorHAnsi" w:hAnsiTheme="majorHAnsi" w:cstheme="majorHAnsi"/>
        </w:rPr>
        <w:t xml:space="preserve"> radio-komunikacijske opreme sustava civilne zaštite</w:t>
      </w:r>
    </w:p>
    <w:p w14:paraId="128E6C0B" w14:textId="77777777" w:rsidR="00A629BA" w:rsidRPr="00B45A49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 </w:t>
      </w:r>
    </w:p>
    <w:p w14:paraId="4AD2E5CF" w14:textId="638300CF" w:rsidR="00B45A49" w:rsidRP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Opći</w:t>
      </w:r>
      <w:r w:rsidR="00A629BA" w:rsidRPr="00B45A49">
        <w:rPr>
          <w:rFonts w:asciiTheme="majorHAnsi" w:hAnsiTheme="majorHAnsi" w:cstheme="majorHAnsi"/>
          <w:b/>
          <w:bCs/>
        </w:rPr>
        <w:t xml:space="preserve"> ciljevi projekta</w:t>
      </w:r>
      <w:r>
        <w:rPr>
          <w:rFonts w:asciiTheme="majorHAnsi" w:hAnsiTheme="majorHAnsi" w:cstheme="majorHAnsi"/>
          <w:b/>
          <w:bCs/>
        </w:rPr>
        <w:t>:</w:t>
      </w:r>
    </w:p>
    <w:p w14:paraId="4E47FBB9" w14:textId="0E54D91F" w:rsidR="00B45A49" w:rsidRPr="00451033" w:rsidRDefault="00451033" w:rsidP="003B690C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Theme="majorHAnsi" w:hAnsiTheme="majorHAnsi" w:cstheme="majorHAnsi"/>
        </w:rPr>
        <w:t>stvoriti preduvjete za jedinstveni komunikacijski sustav TETRA za sve žurne službe u RH</w:t>
      </w:r>
    </w:p>
    <w:p w14:paraId="681A3A1A" w14:textId="5465423D" w:rsidR="00451033" w:rsidRPr="00451033" w:rsidRDefault="00451033" w:rsidP="003B690C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Theme="majorHAnsi" w:hAnsiTheme="majorHAnsi" w:cstheme="majorHAnsi"/>
        </w:rPr>
        <w:t>interoperabilnost svih operativnih snaga koje sudjeluju u zaštiti i spašavanju</w:t>
      </w:r>
    </w:p>
    <w:p w14:paraId="4BAB0B08" w14:textId="63748EAF" w:rsidR="00451033" w:rsidRPr="00451033" w:rsidRDefault="00451033" w:rsidP="003B690C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Theme="majorHAnsi" w:hAnsiTheme="majorHAnsi" w:cstheme="majorHAnsi"/>
        </w:rPr>
        <w:t>podizanje učinkovitosti sustava u pogledu informiranja, zapovijedanja i rukovođenja</w:t>
      </w:r>
    </w:p>
    <w:p w14:paraId="0992AEE3" w14:textId="7C24FE22" w:rsidR="00451033" w:rsidRPr="00451033" w:rsidRDefault="00451033" w:rsidP="003B690C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Theme="majorHAnsi" w:hAnsiTheme="majorHAnsi" w:cstheme="majorHAnsi"/>
        </w:rPr>
        <w:t>podizanje ukupne sposobnosti sustava na reakciju na krizna stanja</w:t>
      </w:r>
    </w:p>
    <w:p w14:paraId="3236635A" w14:textId="44E1E87D" w:rsidR="00451033" w:rsidRPr="00042B92" w:rsidRDefault="00451033" w:rsidP="003B690C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Theme="majorHAnsi" w:hAnsiTheme="majorHAnsi" w:cstheme="majorHAnsi"/>
        </w:rPr>
        <w:t>podizanje razine zaštite ljudi i imovine u događajima</w:t>
      </w:r>
      <w:r w:rsidR="00042B92">
        <w:rPr>
          <w:rFonts w:asciiTheme="majorHAnsi" w:hAnsiTheme="majorHAnsi" w:cstheme="majorHAnsi"/>
        </w:rPr>
        <w:t xml:space="preserve"> koji su obilježeni kao humanitarne katastrofe, požari, poplave, potresi i sl.</w:t>
      </w:r>
    </w:p>
    <w:p w14:paraId="29A0D47C" w14:textId="0A5C20EC" w:rsidR="00042B92" w:rsidRPr="00042B92" w:rsidRDefault="00042B92" w:rsidP="003B690C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Theme="majorHAnsi" w:hAnsiTheme="majorHAnsi" w:cstheme="majorHAnsi"/>
        </w:rPr>
        <w:t>omogućena bolja komunikacija nositeljima sigurnosti, pripremljena i učinkovita reakcija u kriznim situacijama</w:t>
      </w:r>
    </w:p>
    <w:p w14:paraId="0B67B616" w14:textId="76337174" w:rsidR="00042B92" w:rsidRPr="00B45A49" w:rsidRDefault="00042B92" w:rsidP="003B690C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Theme="majorHAnsi" w:hAnsiTheme="majorHAnsi" w:cstheme="majorHAnsi"/>
        </w:rPr>
        <w:t>poboljšanje komunikacije među stožerima, zapovjedništvima i postrojbama civilne zaštite, vatrogastva, policije, vojske, gorske službe spašavanja i hitne pomoći na nivou države, županija, gradova i općina</w:t>
      </w:r>
    </w:p>
    <w:p w14:paraId="4FFF85D8" w14:textId="5BE0CF81" w:rsidR="001C2C1C" w:rsidRDefault="00B45A49" w:rsidP="001C2C1C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Theme="majorHAnsi" w:hAnsiTheme="majorHAnsi" w:cstheme="majorHAnsi"/>
        </w:rPr>
        <w:t>promocija i vidljivost</w:t>
      </w:r>
    </w:p>
    <w:p w14:paraId="5A857D93" w14:textId="5A872606" w:rsidR="001C2C1C" w:rsidRDefault="001C2C1C" w:rsidP="001C2C1C">
      <w:p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</w:p>
    <w:p w14:paraId="0DCA9FA1" w14:textId="315AA919" w:rsidR="001E4679" w:rsidRDefault="001E4679" w:rsidP="001C2C1C">
      <w:p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</w:p>
    <w:p w14:paraId="7E15F41A" w14:textId="2B428959" w:rsidR="001E4679" w:rsidRDefault="001E4679" w:rsidP="001C2C1C">
      <w:p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</w:p>
    <w:p w14:paraId="329BF792" w14:textId="24756685" w:rsidR="001E4679" w:rsidRDefault="001E4679" w:rsidP="001C2C1C">
      <w:p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</w:p>
    <w:p w14:paraId="46EAC4EC" w14:textId="77777777" w:rsidR="001E4679" w:rsidRDefault="001E4679" w:rsidP="001C2C1C">
      <w:p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</w:p>
    <w:p w14:paraId="43C173EB" w14:textId="10F1E35E" w:rsidR="001C2C1C" w:rsidRDefault="001C2C1C" w:rsidP="001C2C1C">
      <w:p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***</w:t>
      </w:r>
    </w:p>
    <w:p w14:paraId="6AF104A1" w14:textId="67E65C84" w:rsidR="001C2C1C" w:rsidRPr="00344591" w:rsidRDefault="001C2C1C" w:rsidP="001C2C1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344591">
        <w:rPr>
          <w:rFonts w:asciiTheme="majorHAnsi" w:hAnsiTheme="majorHAnsi" w:cstheme="majorHAnsi"/>
          <w:b/>
          <w:bCs/>
          <w:color w:val="1F3864" w:themeColor="accent1" w:themeShade="80"/>
        </w:rPr>
        <w:t>REZULTATI PROJEKTA</w:t>
      </w:r>
    </w:p>
    <w:p w14:paraId="7383127E" w14:textId="56521D57" w:rsidR="001C2C1C" w:rsidRPr="00344591" w:rsidRDefault="00451033" w:rsidP="001C2C1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Provedbom projekta ostvareni su rezultati koji se ogledaju kroz nabavu TETRA radio-komunikacijske opreme sustava civilne zaštite i to</w:t>
      </w:r>
      <w:r w:rsidR="001C2C1C" w:rsidRPr="00344591">
        <w:rPr>
          <w:rFonts w:asciiTheme="majorHAnsi" w:hAnsiTheme="majorHAnsi" w:cstheme="majorHAnsi"/>
        </w:rPr>
        <w:t>:</w:t>
      </w:r>
    </w:p>
    <w:p w14:paraId="49A532A0" w14:textId="29B0ABF6" w:rsidR="00451033" w:rsidRPr="00451033" w:rsidRDefault="00451033" w:rsidP="00451033">
      <w:pPr>
        <w:pStyle w:val="Odlomakpopisa"/>
        <w:numPr>
          <w:ilvl w:val="0"/>
          <w:numId w:val="5"/>
        </w:numPr>
        <w:tabs>
          <w:tab w:val="left" w:pos="2806"/>
        </w:tabs>
        <w:spacing w:line="276" w:lineRule="auto"/>
        <w:rPr>
          <w:rFonts w:asciiTheme="majorHAnsi" w:hAnsiTheme="majorHAnsi" w:cstheme="majorHAnsi"/>
        </w:rPr>
      </w:pPr>
      <w:r w:rsidRPr="00451033">
        <w:rPr>
          <w:rFonts w:asciiTheme="majorHAnsi" w:hAnsiTheme="majorHAnsi" w:cstheme="majorHAnsi"/>
          <w:shd w:val="clear" w:color="auto" w:fill="FFFFFF"/>
        </w:rPr>
        <w:t>6 baznih stanica s dva bazna radija</w:t>
      </w:r>
    </w:p>
    <w:p w14:paraId="0887FB9E" w14:textId="191BC545" w:rsidR="00451033" w:rsidRPr="00451033" w:rsidRDefault="00451033" w:rsidP="00451033">
      <w:pPr>
        <w:pStyle w:val="Odlomakpopisa"/>
        <w:numPr>
          <w:ilvl w:val="0"/>
          <w:numId w:val="5"/>
        </w:numPr>
        <w:tabs>
          <w:tab w:val="left" w:pos="2806"/>
        </w:tabs>
        <w:spacing w:line="276" w:lineRule="auto"/>
        <w:rPr>
          <w:rFonts w:asciiTheme="majorHAnsi" w:hAnsiTheme="majorHAnsi" w:cstheme="majorHAnsi"/>
        </w:rPr>
      </w:pPr>
      <w:r w:rsidRPr="00451033">
        <w:rPr>
          <w:rFonts w:asciiTheme="majorHAnsi" w:hAnsiTheme="majorHAnsi" w:cstheme="majorHAnsi"/>
          <w:shd w:val="clear" w:color="auto" w:fill="FFFFFF"/>
        </w:rPr>
        <w:t xml:space="preserve">5 mobilnih kofera </w:t>
      </w:r>
      <w:r w:rsidRPr="00451033">
        <w:rPr>
          <w:rFonts w:asciiTheme="majorHAnsi" w:hAnsiTheme="majorHAnsi" w:cstheme="majorHAnsi"/>
          <w:noProof/>
          <w:shd w:val="clear" w:color="auto" w:fill="FFFFFF"/>
        </w:rPr>
        <w:t>gateway</w:t>
      </w:r>
    </w:p>
    <w:p w14:paraId="3A3F6FF8" w14:textId="113DA988" w:rsidR="00451033" w:rsidRPr="00451033" w:rsidRDefault="00451033" w:rsidP="00451033">
      <w:pPr>
        <w:pStyle w:val="Odlomakpopisa"/>
        <w:numPr>
          <w:ilvl w:val="0"/>
          <w:numId w:val="5"/>
        </w:numPr>
        <w:tabs>
          <w:tab w:val="left" w:pos="2806"/>
        </w:tabs>
        <w:spacing w:line="276" w:lineRule="auto"/>
        <w:rPr>
          <w:rFonts w:asciiTheme="majorHAnsi" w:hAnsiTheme="majorHAnsi" w:cstheme="majorHAnsi"/>
        </w:rPr>
      </w:pPr>
      <w:r w:rsidRPr="00451033">
        <w:rPr>
          <w:rFonts w:asciiTheme="majorHAnsi" w:hAnsiTheme="majorHAnsi" w:cstheme="majorHAnsi"/>
          <w:shd w:val="clear" w:color="auto" w:fill="FFFFFF"/>
        </w:rPr>
        <w:t>3 nadzorne konzole</w:t>
      </w:r>
    </w:p>
    <w:p w14:paraId="4A35C481" w14:textId="07310F91" w:rsidR="00451033" w:rsidRPr="00451033" w:rsidRDefault="00451033" w:rsidP="00451033">
      <w:pPr>
        <w:pStyle w:val="Odlomakpopisa"/>
        <w:numPr>
          <w:ilvl w:val="0"/>
          <w:numId w:val="5"/>
        </w:numPr>
        <w:tabs>
          <w:tab w:val="left" w:pos="2806"/>
        </w:tabs>
        <w:spacing w:line="276" w:lineRule="auto"/>
        <w:rPr>
          <w:rFonts w:asciiTheme="majorHAnsi" w:hAnsiTheme="majorHAnsi" w:cstheme="majorHAnsi"/>
        </w:rPr>
      </w:pPr>
      <w:r w:rsidRPr="00451033">
        <w:rPr>
          <w:rFonts w:asciiTheme="majorHAnsi" w:hAnsiTheme="majorHAnsi" w:cstheme="majorHAnsi"/>
          <w:shd w:val="clear" w:color="auto" w:fill="FFFFFF"/>
        </w:rPr>
        <w:t>2.700 ručnih radio uređaja s ispravljačem i antenom i potrebnim kablovima</w:t>
      </w:r>
    </w:p>
    <w:p w14:paraId="706BEFFB" w14:textId="50EF5934" w:rsidR="00451033" w:rsidRPr="00451033" w:rsidRDefault="00451033" w:rsidP="00451033">
      <w:pPr>
        <w:pStyle w:val="Odlomakpopisa"/>
        <w:numPr>
          <w:ilvl w:val="0"/>
          <w:numId w:val="5"/>
        </w:numPr>
        <w:tabs>
          <w:tab w:val="left" w:pos="2806"/>
        </w:tabs>
        <w:spacing w:line="276" w:lineRule="auto"/>
        <w:rPr>
          <w:rFonts w:asciiTheme="majorHAnsi" w:hAnsiTheme="majorHAnsi" w:cstheme="majorHAnsi"/>
        </w:rPr>
      </w:pPr>
      <w:r w:rsidRPr="00451033">
        <w:rPr>
          <w:rFonts w:asciiTheme="majorHAnsi" w:hAnsiTheme="majorHAnsi" w:cstheme="majorHAnsi"/>
          <w:shd w:val="clear" w:color="auto" w:fill="FFFFFF"/>
        </w:rPr>
        <w:t>300 ručnih radio uređaja s ispravljačem i antenom i potrebnim kablovima, ali s većom snagom signala</w:t>
      </w:r>
    </w:p>
    <w:p w14:paraId="41FEDA2B" w14:textId="38BC6701" w:rsidR="00451033" w:rsidRPr="00451033" w:rsidRDefault="00451033" w:rsidP="00451033">
      <w:pPr>
        <w:pStyle w:val="Odlomakpopisa"/>
        <w:numPr>
          <w:ilvl w:val="0"/>
          <w:numId w:val="5"/>
        </w:numPr>
        <w:tabs>
          <w:tab w:val="left" w:pos="2806"/>
        </w:tabs>
        <w:spacing w:line="276" w:lineRule="auto"/>
        <w:rPr>
          <w:rFonts w:asciiTheme="majorHAnsi" w:hAnsiTheme="majorHAnsi" w:cstheme="majorHAnsi"/>
        </w:rPr>
      </w:pPr>
      <w:r w:rsidRPr="00451033">
        <w:rPr>
          <w:rFonts w:asciiTheme="majorHAnsi" w:hAnsiTheme="majorHAnsi" w:cstheme="majorHAnsi"/>
          <w:shd w:val="clear" w:color="auto" w:fill="FFFFFF"/>
        </w:rPr>
        <w:t xml:space="preserve">900 radio uređaja za ugradnju u vozilo ili u stacionarno kućište </w:t>
      </w:r>
    </w:p>
    <w:p w14:paraId="1BBEDAF8" w14:textId="77777777" w:rsidR="00451033" w:rsidRPr="00451033" w:rsidRDefault="00451033" w:rsidP="00451033">
      <w:pPr>
        <w:pStyle w:val="Odlomakpopisa"/>
        <w:numPr>
          <w:ilvl w:val="0"/>
          <w:numId w:val="5"/>
        </w:numPr>
        <w:tabs>
          <w:tab w:val="left" w:pos="2806"/>
        </w:tabs>
        <w:spacing w:line="276" w:lineRule="auto"/>
        <w:rPr>
          <w:rFonts w:asciiTheme="majorHAnsi" w:hAnsiTheme="majorHAnsi" w:cstheme="majorHAnsi"/>
        </w:rPr>
      </w:pPr>
      <w:r w:rsidRPr="00451033">
        <w:rPr>
          <w:rFonts w:asciiTheme="majorHAnsi" w:hAnsiTheme="majorHAnsi" w:cstheme="majorHAnsi"/>
          <w:shd w:val="clear" w:color="auto" w:fill="FFFFFF"/>
        </w:rPr>
        <w:t xml:space="preserve">45 stolnih kućišta za stacionarni radio uređaj s pripadajućom antenom </w:t>
      </w:r>
    </w:p>
    <w:p w14:paraId="4DA8CADE" w14:textId="03E30ED3" w:rsidR="00463EFE" w:rsidRPr="00451033" w:rsidRDefault="00451033" w:rsidP="00451033">
      <w:pPr>
        <w:pStyle w:val="Odlomakpopisa"/>
        <w:numPr>
          <w:ilvl w:val="0"/>
          <w:numId w:val="5"/>
        </w:numPr>
        <w:tabs>
          <w:tab w:val="left" w:pos="2806"/>
        </w:tabs>
        <w:spacing w:line="276" w:lineRule="auto"/>
        <w:rPr>
          <w:rFonts w:asciiTheme="majorHAnsi" w:hAnsiTheme="majorHAnsi" w:cstheme="majorHAnsi"/>
        </w:rPr>
      </w:pPr>
      <w:r w:rsidRPr="00451033">
        <w:rPr>
          <w:rFonts w:asciiTheme="majorHAnsi" w:hAnsiTheme="majorHAnsi" w:cstheme="majorHAnsi"/>
          <w:shd w:val="clear" w:color="auto" w:fill="FFFFFF"/>
        </w:rPr>
        <w:t>3 kompleta SW za programiranje s pripadajućim kablovima</w:t>
      </w:r>
    </w:p>
    <w:sectPr w:rsidR="00463EFE" w:rsidRPr="0045103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5204" w14:textId="77777777" w:rsidR="005114F1" w:rsidRDefault="005114F1" w:rsidP="00B45A49">
      <w:r>
        <w:separator/>
      </w:r>
    </w:p>
  </w:endnote>
  <w:endnote w:type="continuationSeparator" w:id="0">
    <w:p w14:paraId="4A8E57FE" w14:textId="77777777" w:rsidR="005114F1" w:rsidRDefault="005114F1" w:rsidP="00B4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5B04" w14:textId="77777777" w:rsidR="005114F1" w:rsidRDefault="005114F1" w:rsidP="00B45A49">
      <w:r>
        <w:separator/>
      </w:r>
    </w:p>
  </w:footnote>
  <w:footnote w:type="continuationSeparator" w:id="0">
    <w:p w14:paraId="3A6AFA10" w14:textId="77777777" w:rsidR="005114F1" w:rsidRDefault="005114F1" w:rsidP="00B4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8D71" w14:textId="59998085" w:rsidR="00B45A49" w:rsidRDefault="00B45A49" w:rsidP="00B45A49">
    <w:pPr>
      <w:pStyle w:val="Zaglavlje"/>
      <w:jc w:val="right"/>
    </w:pPr>
    <w:r w:rsidRPr="007A6CEA">
      <w:rPr>
        <w:rFonts w:eastAsia="Arial" w:cs="Arial"/>
        <w:noProof/>
        <w:lang w:eastAsia="hr-HR"/>
      </w:rPr>
      <w:drawing>
        <wp:inline distT="0" distB="0" distL="0" distR="0" wp14:anchorId="70E449F3" wp14:editId="00F5F51A">
          <wp:extent cx="485775" cy="485775"/>
          <wp:effectExtent l="0" t="0" r="9525" b="9525"/>
          <wp:docPr id="3" name="Picture 3" descr="C:\Users\Tina Roglić\Desktop\HGSS\NOVI LOGO HG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 Roglić\Desktop\HGSS\NOVI LOGO HG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20"/>
    <w:multiLevelType w:val="hybridMultilevel"/>
    <w:tmpl w:val="E7788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D3A1E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5277E"/>
    <w:multiLevelType w:val="multilevel"/>
    <w:tmpl w:val="B10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573CDF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D64215"/>
    <w:multiLevelType w:val="hybridMultilevel"/>
    <w:tmpl w:val="F3E42C84"/>
    <w:lvl w:ilvl="0" w:tplc="9AF6598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413665">
    <w:abstractNumId w:val="2"/>
  </w:num>
  <w:num w:numId="2" w16cid:durableId="916086915">
    <w:abstractNumId w:val="1"/>
  </w:num>
  <w:num w:numId="3" w16cid:durableId="865876068">
    <w:abstractNumId w:val="0"/>
  </w:num>
  <w:num w:numId="4" w16cid:durableId="1177575709">
    <w:abstractNumId w:val="3"/>
  </w:num>
  <w:num w:numId="5" w16cid:durableId="810753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BA"/>
    <w:rsid w:val="00004204"/>
    <w:rsid w:val="00016958"/>
    <w:rsid w:val="00042B92"/>
    <w:rsid w:val="00093117"/>
    <w:rsid w:val="000A4804"/>
    <w:rsid w:val="00145C5D"/>
    <w:rsid w:val="00155918"/>
    <w:rsid w:val="00192EE1"/>
    <w:rsid w:val="001C2C1C"/>
    <w:rsid w:val="001E4679"/>
    <w:rsid w:val="002007DF"/>
    <w:rsid w:val="00293218"/>
    <w:rsid w:val="00344591"/>
    <w:rsid w:val="00350592"/>
    <w:rsid w:val="00365193"/>
    <w:rsid w:val="003F2524"/>
    <w:rsid w:val="00451033"/>
    <w:rsid w:val="00463EFE"/>
    <w:rsid w:val="004730D9"/>
    <w:rsid w:val="004B2B27"/>
    <w:rsid w:val="004D7B26"/>
    <w:rsid w:val="00507782"/>
    <w:rsid w:val="005114F1"/>
    <w:rsid w:val="00537B30"/>
    <w:rsid w:val="00632D9B"/>
    <w:rsid w:val="00665AD1"/>
    <w:rsid w:val="007A353D"/>
    <w:rsid w:val="007C14C0"/>
    <w:rsid w:val="007C64A4"/>
    <w:rsid w:val="008F5B9D"/>
    <w:rsid w:val="009536DB"/>
    <w:rsid w:val="009E4614"/>
    <w:rsid w:val="00A629BA"/>
    <w:rsid w:val="00A67E27"/>
    <w:rsid w:val="00AB2CE9"/>
    <w:rsid w:val="00AC233B"/>
    <w:rsid w:val="00AE5C7E"/>
    <w:rsid w:val="00B37AF7"/>
    <w:rsid w:val="00B42FFA"/>
    <w:rsid w:val="00B45A49"/>
    <w:rsid w:val="00B80D89"/>
    <w:rsid w:val="00C36FD2"/>
    <w:rsid w:val="00C93B67"/>
    <w:rsid w:val="00CA53B7"/>
    <w:rsid w:val="00CA58DC"/>
    <w:rsid w:val="00CE444D"/>
    <w:rsid w:val="00CF00AE"/>
    <w:rsid w:val="00D14482"/>
    <w:rsid w:val="00D4591F"/>
    <w:rsid w:val="00D93035"/>
    <w:rsid w:val="00E60FCC"/>
    <w:rsid w:val="00F62B39"/>
    <w:rsid w:val="00F86BB4"/>
    <w:rsid w:val="00F918AC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F5D2"/>
  <w15:docId w15:val="{65C81E5F-FD1A-D04C-940C-579E21BD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C0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6DB"/>
    <w:pPr>
      <w:ind w:left="720"/>
      <w:contextualSpacing/>
    </w:pPr>
  </w:style>
  <w:style w:type="character" w:customStyle="1" w:styleId="normaltextrun">
    <w:name w:val="normaltextrun"/>
    <w:basedOn w:val="Zadanifontodlomka"/>
    <w:rsid w:val="007C14C0"/>
  </w:style>
  <w:style w:type="character" w:customStyle="1" w:styleId="eop">
    <w:name w:val="eop"/>
    <w:basedOn w:val="Zadanifontodlomka"/>
    <w:rsid w:val="007C14C0"/>
  </w:style>
  <w:style w:type="character" w:styleId="Hiperveza">
    <w:name w:val="Hyperlink"/>
    <w:basedOn w:val="Zadanifontodlomka"/>
    <w:uiPriority w:val="99"/>
    <w:unhideWhenUsed/>
    <w:rsid w:val="00CA58D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58DC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5A4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5A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E7F20-92D4-9447-B2D1-5C2C1B04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Rakovac</dc:creator>
  <cp:keywords/>
  <dc:description/>
  <cp:lastModifiedBy>Tina Roglić</cp:lastModifiedBy>
  <cp:revision>3</cp:revision>
  <dcterms:created xsi:type="dcterms:W3CDTF">2023-02-23T11:56:00Z</dcterms:created>
  <dcterms:modified xsi:type="dcterms:W3CDTF">2023-02-23T11:57:00Z</dcterms:modified>
</cp:coreProperties>
</file>